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CC" w:rsidRPr="00602494" w:rsidRDefault="00812CCC" w:rsidP="00812CCC">
      <w:pPr>
        <w:jc w:val="center"/>
        <w:rPr>
          <w:rFonts w:ascii="黑体" w:eastAsia="黑体" w:hAnsi="宋体" w:hint="eastAsia"/>
          <w:color w:val="FF0000"/>
          <w:spacing w:val="32"/>
          <w:sz w:val="48"/>
          <w:szCs w:val="48"/>
        </w:rPr>
      </w:pPr>
      <w:r w:rsidRPr="00602494">
        <w:rPr>
          <w:rFonts w:ascii="黑体" w:eastAsia="黑体" w:hAnsi="宋体" w:hint="eastAsia"/>
          <w:color w:val="FF0000"/>
          <w:spacing w:val="32"/>
          <w:sz w:val="48"/>
          <w:szCs w:val="48"/>
        </w:rPr>
        <w:t>中国港口协会集装箱分会文件</w:t>
      </w:r>
    </w:p>
    <w:p w:rsidR="00812CCC" w:rsidRPr="00602494" w:rsidRDefault="00812CCC" w:rsidP="00812CCC">
      <w:pPr>
        <w:jc w:val="center"/>
        <w:rPr>
          <w:rFonts w:ascii="宋体" w:hAnsi="宋体" w:hint="eastAsia"/>
          <w:sz w:val="18"/>
          <w:szCs w:val="18"/>
        </w:rPr>
      </w:pPr>
    </w:p>
    <w:p w:rsidR="00812CCC" w:rsidRDefault="00812CCC" w:rsidP="00812CCC">
      <w:pPr>
        <w:jc w:val="center"/>
        <w:rPr>
          <w:rFonts w:ascii="宋体" w:hAnsi="宋体" w:hint="eastAsia"/>
          <w:sz w:val="28"/>
        </w:rPr>
      </w:pPr>
      <w:r>
        <w:rPr>
          <w:rFonts w:ascii="宋体" w:hAnsi="宋体" w:hint="eastAsia"/>
          <w:sz w:val="28"/>
        </w:rPr>
        <w:t xml:space="preserve">(2016)中港集发字第004号  </w:t>
      </w:r>
    </w:p>
    <w:p w:rsidR="00812CCC" w:rsidRDefault="00812CCC" w:rsidP="00812CCC">
      <w:pPr>
        <w:tabs>
          <w:tab w:val="left" w:pos="2231"/>
        </w:tabs>
        <w:rPr>
          <w:rFonts w:ascii="宋体" w:hAnsi="宋体" w:hint="eastAsia"/>
          <w:sz w:val="28"/>
        </w:rPr>
      </w:pPr>
      <w:r>
        <w:rPr>
          <w:rFonts w:ascii="宋体" w:hAnsi="宋体"/>
          <w:noProof/>
          <w:sz w:val="28"/>
        </w:rPr>
        <w:pict>
          <v:line id="_x0000_s1026" style="position:absolute;left:0;text-align:left;z-index:251660288" from="1in,0" to="342pt,0" strokecolor="red" strokeweight="1.5pt"/>
        </w:pict>
      </w:r>
      <w:r>
        <w:rPr>
          <w:rFonts w:ascii="宋体" w:hAnsi="宋体"/>
          <w:sz w:val="28"/>
        </w:rPr>
        <w:tab/>
      </w:r>
    </w:p>
    <w:p w:rsidR="00812CCC" w:rsidRPr="000A0A5C" w:rsidRDefault="00812CCC" w:rsidP="00812CCC">
      <w:pPr>
        <w:spacing w:line="0" w:lineRule="atLeast"/>
        <w:jc w:val="center"/>
        <w:rPr>
          <w:rFonts w:ascii="黑体" w:eastAsia="黑体" w:hAnsi="宋体" w:hint="eastAsia"/>
          <w:sz w:val="32"/>
          <w:szCs w:val="32"/>
        </w:rPr>
      </w:pPr>
      <w:r w:rsidRPr="000A0A5C">
        <w:rPr>
          <w:rFonts w:ascii="黑体" w:eastAsia="黑体" w:hint="eastAsia"/>
          <w:sz w:val="32"/>
          <w:szCs w:val="32"/>
        </w:rPr>
        <w:t>关于表彰2015年度</w:t>
      </w:r>
      <w:r>
        <w:rPr>
          <w:rFonts w:ascii="黑体" w:eastAsia="黑体" w:hint="eastAsia"/>
          <w:sz w:val="32"/>
          <w:szCs w:val="32"/>
        </w:rPr>
        <w:t>集装箱码头单项评比优胜单位</w:t>
      </w:r>
      <w:r w:rsidRPr="000A0A5C">
        <w:rPr>
          <w:rFonts w:ascii="黑体" w:eastAsia="黑体" w:hint="eastAsia"/>
          <w:sz w:val="32"/>
          <w:szCs w:val="32"/>
        </w:rPr>
        <w:t>的决定</w:t>
      </w:r>
    </w:p>
    <w:p w:rsidR="00812CCC" w:rsidRDefault="00812CCC" w:rsidP="00812CCC">
      <w:pPr>
        <w:spacing w:line="0" w:lineRule="atLeast"/>
        <w:rPr>
          <w:rFonts w:ascii="宋体" w:hAnsi="宋体" w:hint="eastAsia"/>
          <w:szCs w:val="21"/>
        </w:rPr>
      </w:pPr>
    </w:p>
    <w:p w:rsidR="00812CCC" w:rsidRPr="00871004" w:rsidRDefault="00812CCC" w:rsidP="00812CCC">
      <w:pPr>
        <w:spacing w:line="360" w:lineRule="auto"/>
        <w:rPr>
          <w:rFonts w:ascii="黑体" w:eastAsia="黑体" w:hAnsi="黑体" w:hint="eastAsia"/>
          <w:sz w:val="24"/>
        </w:rPr>
      </w:pPr>
      <w:r>
        <w:rPr>
          <w:rFonts w:ascii="黑体" w:eastAsia="黑体" w:hAnsi="黑体" w:hint="eastAsia"/>
          <w:sz w:val="24"/>
        </w:rPr>
        <w:t>各会员</w:t>
      </w:r>
      <w:r w:rsidRPr="00871004">
        <w:rPr>
          <w:rFonts w:ascii="黑体" w:eastAsia="黑体" w:hAnsi="黑体" w:hint="eastAsia"/>
          <w:sz w:val="24"/>
        </w:rPr>
        <w:t>单位：</w:t>
      </w:r>
    </w:p>
    <w:p w:rsidR="00812CCC" w:rsidRPr="00853AB8" w:rsidRDefault="00812CCC" w:rsidP="00812CCC">
      <w:pPr>
        <w:spacing w:line="360" w:lineRule="auto"/>
        <w:ind w:firstLineChars="250" w:firstLine="600"/>
        <w:rPr>
          <w:rFonts w:ascii="宋体" w:hAnsi="宋体" w:hint="eastAsia"/>
          <w:sz w:val="24"/>
        </w:rPr>
      </w:pPr>
      <w:r>
        <w:rPr>
          <w:rFonts w:ascii="宋体" w:hAnsi="宋体" w:hint="eastAsia"/>
          <w:sz w:val="24"/>
        </w:rPr>
        <w:t>2015年，在国家“一带一路”、京津冀协同发展、</w:t>
      </w:r>
      <w:r w:rsidRPr="00853AB8">
        <w:rPr>
          <w:rFonts w:ascii="宋体" w:hAnsi="宋体" w:hint="eastAsia"/>
          <w:sz w:val="24"/>
        </w:rPr>
        <w:t>长江经济带</w:t>
      </w:r>
      <w:r>
        <w:rPr>
          <w:rFonts w:ascii="宋体" w:hAnsi="宋体" w:hint="eastAsia"/>
          <w:sz w:val="24"/>
        </w:rPr>
        <w:t>发展，以及自由贸易试验区建设等国家</w:t>
      </w:r>
      <w:r w:rsidRPr="00853AB8">
        <w:rPr>
          <w:rFonts w:ascii="宋体" w:hAnsi="宋体" w:hint="eastAsia"/>
          <w:sz w:val="24"/>
        </w:rPr>
        <w:t>发展战略</w:t>
      </w:r>
      <w:r>
        <w:rPr>
          <w:rFonts w:ascii="宋体" w:hAnsi="宋体" w:hint="eastAsia"/>
          <w:sz w:val="24"/>
        </w:rPr>
        <w:t>方针的</w:t>
      </w:r>
      <w:r w:rsidRPr="00853AB8">
        <w:rPr>
          <w:rFonts w:ascii="宋体" w:hAnsi="宋体" w:hint="eastAsia"/>
          <w:sz w:val="24"/>
        </w:rPr>
        <w:t>指引下，中国港口集装箱</w:t>
      </w:r>
      <w:r>
        <w:rPr>
          <w:rFonts w:ascii="宋体" w:hAnsi="宋体" w:hint="eastAsia"/>
          <w:sz w:val="24"/>
        </w:rPr>
        <w:t>主营业务</w:t>
      </w:r>
      <w:r w:rsidRPr="00853AB8">
        <w:rPr>
          <w:rFonts w:ascii="宋体" w:hAnsi="宋体" w:hint="eastAsia"/>
          <w:sz w:val="24"/>
        </w:rPr>
        <w:t>得到了稳步的发展。</w:t>
      </w:r>
      <w:r>
        <w:rPr>
          <w:rFonts w:ascii="宋体" w:hAnsi="宋体" w:hint="eastAsia"/>
          <w:sz w:val="24"/>
        </w:rPr>
        <w:t>据初步统计,全年规模以上港口集装箱吞吐量达到2.1亿标准箱，比上年增长4%。这个成绩是在</w:t>
      </w:r>
      <w:r w:rsidRPr="003E06F5">
        <w:rPr>
          <w:rFonts w:ascii="宋体" w:hAnsi="宋体" w:hint="eastAsia"/>
          <w:sz w:val="24"/>
        </w:rPr>
        <w:t>世界经济低迷，</w:t>
      </w:r>
      <w:r>
        <w:rPr>
          <w:rFonts w:ascii="宋体" w:hAnsi="宋体" w:hint="eastAsia"/>
          <w:sz w:val="24"/>
        </w:rPr>
        <w:t>航运市场疲软,</w:t>
      </w:r>
      <w:r w:rsidRPr="003E06F5">
        <w:rPr>
          <w:rFonts w:ascii="宋体" w:hAnsi="宋体" w:hint="eastAsia"/>
          <w:sz w:val="24"/>
        </w:rPr>
        <w:t>我国经济</w:t>
      </w:r>
      <w:r>
        <w:rPr>
          <w:rFonts w:ascii="宋体" w:hAnsi="宋体" w:hint="eastAsia"/>
          <w:sz w:val="24"/>
        </w:rPr>
        <w:t>、产业</w:t>
      </w:r>
      <w:r w:rsidRPr="003E06F5">
        <w:rPr>
          <w:rFonts w:ascii="宋体" w:hAnsi="宋体" w:hint="eastAsia"/>
          <w:sz w:val="24"/>
        </w:rPr>
        <w:t>结构加快调整，经济运行下行压力加大</w:t>
      </w:r>
      <w:r>
        <w:rPr>
          <w:rFonts w:ascii="宋体" w:hAnsi="宋体" w:hint="eastAsia"/>
          <w:sz w:val="24"/>
        </w:rPr>
        <w:t>的情况下取得的,非常来自不易</w:t>
      </w:r>
      <w:r w:rsidRPr="003E06F5">
        <w:rPr>
          <w:rFonts w:ascii="宋体" w:hAnsi="宋体" w:hint="eastAsia"/>
          <w:sz w:val="24"/>
        </w:rPr>
        <w:t>。</w:t>
      </w:r>
      <w:r>
        <w:rPr>
          <w:rFonts w:ascii="宋体" w:hAnsi="宋体" w:hint="eastAsia"/>
          <w:sz w:val="24"/>
        </w:rPr>
        <w:t>这其中也凝聚着中国港口集装箱码头经营者和劳动者的辛勤劳动和汗水。</w:t>
      </w:r>
    </w:p>
    <w:p w:rsidR="00812CCC" w:rsidRPr="00871004" w:rsidRDefault="00812CCC" w:rsidP="00812CCC">
      <w:pPr>
        <w:spacing w:line="360" w:lineRule="auto"/>
        <w:ind w:firstLineChars="225" w:firstLine="540"/>
        <w:rPr>
          <w:rFonts w:ascii="宋体" w:hAnsi="宋体" w:hint="eastAsia"/>
          <w:sz w:val="24"/>
        </w:rPr>
      </w:pPr>
      <w:r>
        <w:rPr>
          <w:rFonts w:ascii="宋体" w:hAnsi="宋体" w:hint="eastAsia"/>
          <w:sz w:val="24"/>
        </w:rPr>
        <w:t>根据集装箱分会关于中国港口集装箱码头单项评优实施细则，以及各码头公司报送的申请评优材料，经审核，现决定对获得2015年度集装箱码头单项评比优胜单位予以表彰。名单如下：</w:t>
      </w:r>
    </w:p>
    <w:p w:rsidR="00812CCC" w:rsidRDefault="00812CCC" w:rsidP="00812CCC">
      <w:pPr>
        <w:spacing w:line="360" w:lineRule="auto"/>
        <w:ind w:firstLineChars="200" w:firstLine="480"/>
        <w:rPr>
          <w:rFonts w:ascii="黑体" w:eastAsia="黑体" w:hAnsi="黑体" w:hint="eastAsia"/>
          <w:sz w:val="24"/>
        </w:rPr>
      </w:pPr>
      <w:r>
        <w:rPr>
          <w:rFonts w:ascii="黑体" w:eastAsia="黑体" w:hAnsi="黑体" w:hint="eastAsia"/>
          <w:sz w:val="24"/>
        </w:rPr>
        <w:t>一、</w:t>
      </w:r>
      <w:r w:rsidRPr="00871004">
        <w:rPr>
          <w:rFonts w:ascii="黑体" w:eastAsia="黑体" w:hAnsi="黑体" w:hint="eastAsia"/>
          <w:sz w:val="24"/>
        </w:rPr>
        <w:t>201</w:t>
      </w:r>
      <w:r>
        <w:rPr>
          <w:rFonts w:ascii="黑体" w:eastAsia="黑体" w:hAnsi="黑体" w:hint="eastAsia"/>
          <w:sz w:val="24"/>
        </w:rPr>
        <w:t>5</w:t>
      </w:r>
      <w:r w:rsidRPr="00871004">
        <w:rPr>
          <w:rFonts w:ascii="黑体" w:eastAsia="黑体" w:hAnsi="黑体" w:hint="eastAsia"/>
          <w:sz w:val="24"/>
        </w:rPr>
        <w:t>年中国港口吞吐量超200万标箱集装箱码头</w:t>
      </w:r>
    </w:p>
    <w:p w:rsidR="00812CCC" w:rsidRPr="001250B0" w:rsidRDefault="00812CCC" w:rsidP="00812CCC">
      <w:pPr>
        <w:spacing w:line="360" w:lineRule="auto"/>
        <w:ind w:firstLineChars="200" w:firstLine="480"/>
        <w:rPr>
          <w:rFonts w:ascii="黑体" w:eastAsia="黑体" w:hAnsi="黑体" w:hint="eastAsia"/>
          <w:sz w:val="24"/>
        </w:rPr>
      </w:pPr>
      <w:r>
        <w:rPr>
          <w:rFonts w:ascii="黑体" w:eastAsia="黑体" w:hAnsi="黑体" w:hint="eastAsia"/>
          <w:sz w:val="24"/>
        </w:rPr>
        <w:t>1、</w:t>
      </w:r>
      <w:r w:rsidRPr="00871004">
        <w:rPr>
          <w:rFonts w:hint="eastAsia"/>
          <w:sz w:val="24"/>
        </w:rPr>
        <w:t>盐田国际集装箱码头有限公司（被评为</w:t>
      </w:r>
      <w:r w:rsidRPr="00871004">
        <w:rPr>
          <w:rFonts w:hint="eastAsia"/>
          <w:sz w:val="24"/>
        </w:rPr>
        <w:t>201</w:t>
      </w:r>
      <w:r>
        <w:rPr>
          <w:rFonts w:hint="eastAsia"/>
          <w:sz w:val="24"/>
        </w:rPr>
        <w:t>5</w:t>
      </w:r>
      <w:r w:rsidRPr="00871004">
        <w:rPr>
          <w:rFonts w:hint="eastAsia"/>
          <w:sz w:val="24"/>
        </w:rPr>
        <w:t>年度超</w:t>
      </w:r>
      <w:r>
        <w:rPr>
          <w:rFonts w:hint="eastAsia"/>
          <w:sz w:val="24"/>
        </w:rPr>
        <w:t>1200</w:t>
      </w:r>
      <w:r w:rsidRPr="00871004">
        <w:rPr>
          <w:rFonts w:hint="eastAsia"/>
          <w:sz w:val="24"/>
        </w:rPr>
        <w:t>万标箱码头）</w:t>
      </w:r>
    </w:p>
    <w:p w:rsidR="00812CCC" w:rsidRDefault="00812CCC" w:rsidP="00812CCC">
      <w:pPr>
        <w:spacing w:line="360" w:lineRule="auto"/>
        <w:ind w:firstLineChars="200" w:firstLine="480"/>
        <w:rPr>
          <w:rFonts w:hint="eastAsia"/>
          <w:sz w:val="24"/>
        </w:rPr>
      </w:pPr>
      <w:r>
        <w:rPr>
          <w:rFonts w:ascii="黑体" w:eastAsia="黑体" w:hAnsi="黑体" w:hint="eastAsia"/>
          <w:sz w:val="24"/>
        </w:rPr>
        <w:t>2、</w:t>
      </w:r>
      <w:r w:rsidRPr="00871004">
        <w:rPr>
          <w:rFonts w:hint="eastAsia"/>
          <w:sz w:val="24"/>
        </w:rPr>
        <w:t>上海盛东国际集装箱码头有限公司（被评为</w:t>
      </w:r>
      <w:r w:rsidRPr="00871004">
        <w:rPr>
          <w:rFonts w:hint="eastAsia"/>
          <w:sz w:val="24"/>
        </w:rPr>
        <w:t>201</w:t>
      </w:r>
      <w:r>
        <w:rPr>
          <w:rFonts w:hint="eastAsia"/>
          <w:sz w:val="24"/>
        </w:rPr>
        <w:t>5</w:t>
      </w:r>
      <w:r w:rsidRPr="00871004">
        <w:rPr>
          <w:rFonts w:hint="eastAsia"/>
          <w:sz w:val="24"/>
        </w:rPr>
        <w:t>年度超</w:t>
      </w:r>
      <w:r>
        <w:rPr>
          <w:rFonts w:hint="eastAsia"/>
          <w:sz w:val="24"/>
        </w:rPr>
        <w:t>820</w:t>
      </w:r>
      <w:r>
        <w:rPr>
          <w:rFonts w:hint="eastAsia"/>
          <w:sz w:val="24"/>
        </w:rPr>
        <w:t>万标箱码头）</w:t>
      </w:r>
    </w:p>
    <w:p w:rsidR="00812CCC" w:rsidRPr="00871004" w:rsidRDefault="00812CCC" w:rsidP="00812CCC">
      <w:pPr>
        <w:spacing w:line="360" w:lineRule="auto"/>
        <w:ind w:firstLineChars="200" w:firstLine="480"/>
        <w:rPr>
          <w:rFonts w:hint="eastAsia"/>
          <w:sz w:val="24"/>
        </w:rPr>
      </w:pPr>
      <w:r w:rsidRPr="009F2EB7">
        <w:rPr>
          <w:rFonts w:ascii="黑体" w:eastAsia="黑体" w:hAnsi="黑体" w:hint="eastAsia"/>
          <w:sz w:val="24"/>
        </w:rPr>
        <w:t>3</w:t>
      </w:r>
      <w:r>
        <w:rPr>
          <w:rFonts w:ascii="黑体" w:eastAsia="黑体" w:hAnsi="黑体" w:hint="eastAsia"/>
          <w:sz w:val="24"/>
        </w:rPr>
        <w:t>、</w:t>
      </w:r>
      <w:r w:rsidRPr="00871004">
        <w:rPr>
          <w:rFonts w:hint="eastAsia"/>
          <w:sz w:val="24"/>
        </w:rPr>
        <w:t>上海冠东国际集装箱码头有限公司（被评为</w:t>
      </w:r>
      <w:r w:rsidRPr="00871004">
        <w:rPr>
          <w:rFonts w:hint="eastAsia"/>
          <w:sz w:val="24"/>
        </w:rPr>
        <w:t>201</w:t>
      </w:r>
      <w:r>
        <w:rPr>
          <w:rFonts w:hint="eastAsia"/>
          <w:sz w:val="24"/>
        </w:rPr>
        <w:t>5</w:t>
      </w:r>
      <w:r>
        <w:rPr>
          <w:rFonts w:hint="eastAsia"/>
          <w:sz w:val="24"/>
        </w:rPr>
        <w:t>年度超</w:t>
      </w:r>
      <w:r>
        <w:rPr>
          <w:rFonts w:hint="eastAsia"/>
          <w:sz w:val="24"/>
        </w:rPr>
        <w:t>710</w:t>
      </w:r>
      <w:r>
        <w:rPr>
          <w:rFonts w:hint="eastAsia"/>
          <w:sz w:val="24"/>
        </w:rPr>
        <w:t>万标箱码头）</w:t>
      </w:r>
    </w:p>
    <w:p w:rsidR="00812CCC" w:rsidRPr="00871004" w:rsidRDefault="00812CCC" w:rsidP="00812CCC">
      <w:pPr>
        <w:spacing w:line="360" w:lineRule="auto"/>
        <w:rPr>
          <w:rFonts w:hint="eastAsia"/>
          <w:sz w:val="24"/>
        </w:rPr>
      </w:pPr>
      <w:r>
        <w:rPr>
          <w:rFonts w:ascii="黑体" w:eastAsia="黑体" w:hAnsi="黑体" w:hint="eastAsia"/>
          <w:sz w:val="24"/>
        </w:rPr>
        <w:t xml:space="preserve">    4、</w:t>
      </w:r>
      <w:r w:rsidRPr="00871004">
        <w:rPr>
          <w:rFonts w:hint="eastAsia"/>
          <w:sz w:val="24"/>
        </w:rPr>
        <w:t>上港集团振东集装箱码头分公司（被评为</w:t>
      </w:r>
      <w:r w:rsidRPr="00871004">
        <w:rPr>
          <w:rFonts w:hint="eastAsia"/>
          <w:sz w:val="24"/>
        </w:rPr>
        <w:t>201</w:t>
      </w:r>
      <w:r>
        <w:rPr>
          <w:rFonts w:hint="eastAsia"/>
          <w:sz w:val="24"/>
        </w:rPr>
        <w:t>5</w:t>
      </w:r>
      <w:r>
        <w:rPr>
          <w:rFonts w:hint="eastAsia"/>
          <w:sz w:val="24"/>
        </w:rPr>
        <w:t>年度超</w:t>
      </w:r>
      <w:r>
        <w:rPr>
          <w:rFonts w:hint="eastAsia"/>
          <w:sz w:val="24"/>
        </w:rPr>
        <w:t>620</w:t>
      </w:r>
      <w:r>
        <w:rPr>
          <w:rFonts w:hint="eastAsia"/>
          <w:sz w:val="24"/>
        </w:rPr>
        <w:t>万标箱码头）</w:t>
      </w:r>
    </w:p>
    <w:p w:rsidR="00812CCC" w:rsidRPr="00871004" w:rsidRDefault="00812CCC" w:rsidP="00812CCC">
      <w:pPr>
        <w:spacing w:line="360" w:lineRule="auto"/>
        <w:rPr>
          <w:rFonts w:hint="eastAsia"/>
          <w:sz w:val="24"/>
        </w:rPr>
      </w:pPr>
      <w:r>
        <w:rPr>
          <w:rFonts w:ascii="黑体" w:eastAsia="黑体" w:hAnsi="黑体" w:hint="eastAsia"/>
          <w:sz w:val="24"/>
        </w:rPr>
        <w:t xml:space="preserve">    5、</w:t>
      </w:r>
      <w:r w:rsidRPr="00871004">
        <w:rPr>
          <w:rFonts w:hint="eastAsia"/>
          <w:sz w:val="24"/>
        </w:rPr>
        <w:t>广州港南沙港务有限公司（被评为</w:t>
      </w:r>
      <w:r w:rsidRPr="00871004">
        <w:rPr>
          <w:rFonts w:hint="eastAsia"/>
          <w:sz w:val="24"/>
        </w:rPr>
        <w:t>201</w:t>
      </w:r>
      <w:r>
        <w:rPr>
          <w:rFonts w:hint="eastAsia"/>
          <w:sz w:val="24"/>
        </w:rPr>
        <w:t>5</w:t>
      </w:r>
      <w:r>
        <w:rPr>
          <w:rFonts w:hint="eastAsia"/>
          <w:sz w:val="24"/>
        </w:rPr>
        <w:t>年度超</w:t>
      </w:r>
      <w:r>
        <w:rPr>
          <w:rFonts w:hint="eastAsia"/>
          <w:sz w:val="24"/>
        </w:rPr>
        <w:t>570</w:t>
      </w:r>
      <w:r>
        <w:rPr>
          <w:rFonts w:hint="eastAsia"/>
          <w:sz w:val="24"/>
        </w:rPr>
        <w:t>万标箱码头）</w:t>
      </w:r>
    </w:p>
    <w:p w:rsidR="00812CCC" w:rsidRPr="00871004" w:rsidRDefault="00812CCC" w:rsidP="00812CCC">
      <w:pPr>
        <w:spacing w:line="360" w:lineRule="auto"/>
        <w:rPr>
          <w:rFonts w:hint="eastAsia"/>
          <w:sz w:val="24"/>
        </w:rPr>
      </w:pPr>
      <w:r>
        <w:rPr>
          <w:rFonts w:ascii="黑体" w:eastAsia="黑体" w:hAnsi="黑体" w:hint="eastAsia"/>
          <w:sz w:val="24"/>
        </w:rPr>
        <w:t xml:space="preserve">    6、</w:t>
      </w:r>
      <w:r w:rsidRPr="00871004">
        <w:rPr>
          <w:rFonts w:hint="eastAsia"/>
          <w:sz w:val="24"/>
        </w:rPr>
        <w:t>上海明东集装箱码头有限公司（被评为</w:t>
      </w:r>
      <w:r w:rsidRPr="00871004">
        <w:rPr>
          <w:rFonts w:hint="eastAsia"/>
          <w:sz w:val="24"/>
        </w:rPr>
        <w:t>201</w:t>
      </w:r>
      <w:r>
        <w:rPr>
          <w:rFonts w:hint="eastAsia"/>
          <w:sz w:val="24"/>
        </w:rPr>
        <w:t>5</w:t>
      </w:r>
      <w:r>
        <w:rPr>
          <w:rFonts w:hint="eastAsia"/>
          <w:sz w:val="24"/>
        </w:rPr>
        <w:t>年度超</w:t>
      </w:r>
      <w:r>
        <w:rPr>
          <w:rFonts w:hint="eastAsia"/>
          <w:sz w:val="24"/>
        </w:rPr>
        <w:t>560</w:t>
      </w:r>
      <w:r>
        <w:rPr>
          <w:rFonts w:hint="eastAsia"/>
          <w:sz w:val="24"/>
        </w:rPr>
        <w:t>万标箱码头）</w:t>
      </w:r>
    </w:p>
    <w:p w:rsidR="00812CCC" w:rsidRPr="00871004" w:rsidRDefault="00812CCC" w:rsidP="00812CCC">
      <w:pPr>
        <w:spacing w:line="360" w:lineRule="auto"/>
        <w:rPr>
          <w:rFonts w:hint="eastAsia"/>
          <w:sz w:val="24"/>
        </w:rPr>
      </w:pPr>
      <w:r>
        <w:rPr>
          <w:rFonts w:hint="eastAsia"/>
          <w:sz w:val="24"/>
        </w:rPr>
        <w:t xml:space="preserve">    7</w:t>
      </w:r>
      <w:r>
        <w:rPr>
          <w:rFonts w:hint="eastAsia"/>
          <w:sz w:val="24"/>
        </w:rPr>
        <w:t>、</w:t>
      </w:r>
      <w:r w:rsidRPr="00871004">
        <w:rPr>
          <w:rFonts w:hint="eastAsia"/>
          <w:sz w:val="24"/>
        </w:rPr>
        <w:t>蛇口集装箱码头有限公司</w:t>
      </w:r>
      <w:r w:rsidRPr="00871004">
        <w:rPr>
          <w:rFonts w:hint="eastAsia"/>
          <w:color w:val="FF0000"/>
          <w:sz w:val="24"/>
        </w:rPr>
        <w:t>（</w:t>
      </w:r>
      <w:r w:rsidRPr="00282F9E">
        <w:rPr>
          <w:rFonts w:hint="eastAsia"/>
          <w:sz w:val="24"/>
        </w:rPr>
        <w:t>被评为</w:t>
      </w:r>
      <w:r w:rsidRPr="00282F9E">
        <w:rPr>
          <w:rFonts w:hint="eastAsia"/>
          <w:sz w:val="24"/>
        </w:rPr>
        <w:t>201</w:t>
      </w:r>
      <w:r>
        <w:rPr>
          <w:rFonts w:hint="eastAsia"/>
          <w:sz w:val="24"/>
        </w:rPr>
        <w:t>5</w:t>
      </w:r>
      <w:r>
        <w:rPr>
          <w:rFonts w:hint="eastAsia"/>
          <w:sz w:val="24"/>
        </w:rPr>
        <w:t>年度超</w:t>
      </w:r>
      <w:r>
        <w:rPr>
          <w:rFonts w:hint="eastAsia"/>
          <w:sz w:val="24"/>
        </w:rPr>
        <w:t>510</w:t>
      </w:r>
      <w:r w:rsidRPr="00282F9E">
        <w:rPr>
          <w:rFonts w:hint="eastAsia"/>
          <w:sz w:val="24"/>
        </w:rPr>
        <w:t>万标箱码头</w:t>
      </w:r>
      <w:r w:rsidRPr="00871004">
        <w:rPr>
          <w:rFonts w:hint="eastAsia"/>
          <w:color w:val="FF0000"/>
          <w:sz w:val="24"/>
        </w:rPr>
        <w:t>）</w:t>
      </w:r>
    </w:p>
    <w:p w:rsidR="00812CCC" w:rsidRPr="00871004" w:rsidRDefault="00812CCC" w:rsidP="00812CCC">
      <w:pPr>
        <w:spacing w:line="360" w:lineRule="auto"/>
        <w:rPr>
          <w:rFonts w:hint="eastAsia"/>
          <w:sz w:val="24"/>
        </w:rPr>
      </w:pPr>
      <w:r>
        <w:rPr>
          <w:rFonts w:ascii="黑体" w:eastAsia="黑体" w:hAnsi="黑体" w:hint="eastAsia"/>
          <w:sz w:val="24"/>
        </w:rPr>
        <w:t xml:space="preserve">    8、</w:t>
      </w:r>
      <w:r w:rsidRPr="00871004">
        <w:rPr>
          <w:rFonts w:hint="eastAsia"/>
          <w:sz w:val="24"/>
        </w:rPr>
        <w:t>宁波港吉（意宁）码头经营有限公司（被评为</w:t>
      </w:r>
      <w:r w:rsidRPr="00871004">
        <w:rPr>
          <w:rFonts w:hint="eastAsia"/>
          <w:sz w:val="24"/>
        </w:rPr>
        <w:t>201</w:t>
      </w:r>
      <w:r>
        <w:rPr>
          <w:rFonts w:hint="eastAsia"/>
          <w:sz w:val="24"/>
        </w:rPr>
        <w:t>5</w:t>
      </w:r>
      <w:r>
        <w:rPr>
          <w:rFonts w:hint="eastAsia"/>
          <w:sz w:val="24"/>
        </w:rPr>
        <w:t>年度超</w:t>
      </w:r>
      <w:r>
        <w:rPr>
          <w:rFonts w:hint="eastAsia"/>
          <w:sz w:val="24"/>
        </w:rPr>
        <w:t>500</w:t>
      </w:r>
      <w:r>
        <w:rPr>
          <w:rFonts w:hint="eastAsia"/>
          <w:sz w:val="24"/>
        </w:rPr>
        <w:t>万标箱码头）</w:t>
      </w:r>
    </w:p>
    <w:p w:rsidR="00812CCC" w:rsidRPr="00871004" w:rsidRDefault="00812CCC" w:rsidP="00812CCC">
      <w:pPr>
        <w:spacing w:line="360" w:lineRule="auto"/>
        <w:rPr>
          <w:rFonts w:hint="eastAsia"/>
          <w:sz w:val="24"/>
        </w:rPr>
      </w:pPr>
      <w:r>
        <w:rPr>
          <w:rFonts w:ascii="黑体" w:eastAsia="黑体" w:hAnsi="黑体" w:hint="eastAsia"/>
          <w:sz w:val="24"/>
        </w:rPr>
        <w:t xml:space="preserve">    9、</w:t>
      </w:r>
      <w:r w:rsidRPr="00871004">
        <w:rPr>
          <w:rFonts w:hint="eastAsia"/>
          <w:sz w:val="24"/>
        </w:rPr>
        <w:t>赤湾集装箱码头有限公司（被评为</w:t>
      </w:r>
      <w:r w:rsidRPr="00871004">
        <w:rPr>
          <w:rFonts w:hint="eastAsia"/>
          <w:sz w:val="24"/>
        </w:rPr>
        <w:t>201</w:t>
      </w:r>
      <w:r>
        <w:rPr>
          <w:rFonts w:hint="eastAsia"/>
          <w:sz w:val="24"/>
        </w:rPr>
        <w:t>5</w:t>
      </w:r>
      <w:r w:rsidRPr="00871004">
        <w:rPr>
          <w:rFonts w:hint="eastAsia"/>
          <w:sz w:val="24"/>
        </w:rPr>
        <w:t>年度超</w:t>
      </w:r>
      <w:r>
        <w:rPr>
          <w:rFonts w:hint="eastAsia"/>
          <w:sz w:val="24"/>
        </w:rPr>
        <w:t>470</w:t>
      </w:r>
      <w:r>
        <w:rPr>
          <w:rFonts w:hint="eastAsia"/>
          <w:sz w:val="24"/>
        </w:rPr>
        <w:t>万标箱码头）</w:t>
      </w:r>
    </w:p>
    <w:p w:rsidR="00812CCC" w:rsidRPr="00871004" w:rsidRDefault="00812CCC" w:rsidP="00812CCC">
      <w:pPr>
        <w:spacing w:line="360" w:lineRule="auto"/>
        <w:rPr>
          <w:rFonts w:hint="eastAsia"/>
          <w:sz w:val="24"/>
        </w:rPr>
      </w:pPr>
      <w:r>
        <w:rPr>
          <w:rFonts w:ascii="黑体" w:eastAsia="黑体" w:hAnsi="黑体" w:hint="eastAsia"/>
          <w:sz w:val="24"/>
        </w:rPr>
        <w:t xml:space="preserve">    10、</w:t>
      </w:r>
      <w:r w:rsidRPr="00871004">
        <w:rPr>
          <w:rFonts w:hint="eastAsia"/>
          <w:sz w:val="24"/>
        </w:rPr>
        <w:t>广州南沙海港集装箱码头有限公司（被评为</w:t>
      </w:r>
      <w:r w:rsidRPr="00871004">
        <w:rPr>
          <w:rFonts w:hint="eastAsia"/>
          <w:sz w:val="24"/>
        </w:rPr>
        <w:t>201</w:t>
      </w:r>
      <w:r>
        <w:rPr>
          <w:rFonts w:hint="eastAsia"/>
          <w:sz w:val="24"/>
        </w:rPr>
        <w:t>5</w:t>
      </w:r>
      <w:r>
        <w:rPr>
          <w:rFonts w:hint="eastAsia"/>
          <w:sz w:val="24"/>
        </w:rPr>
        <w:t>年度超</w:t>
      </w:r>
      <w:r>
        <w:rPr>
          <w:rFonts w:hint="eastAsia"/>
          <w:sz w:val="24"/>
        </w:rPr>
        <w:t>440</w:t>
      </w:r>
      <w:r>
        <w:rPr>
          <w:rFonts w:hint="eastAsia"/>
          <w:sz w:val="24"/>
        </w:rPr>
        <w:t>万标箱码头）</w:t>
      </w:r>
    </w:p>
    <w:p w:rsidR="00812CCC" w:rsidRPr="00871004" w:rsidRDefault="00812CCC" w:rsidP="00812CCC">
      <w:pPr>
        <w:spacing w:line="360" w:lineRule="auto"/>
        <w:rPr>
          <w:rFonts w:hint="eastAsia"/>
          <w:sz w:val="24"/>
        </w:rPr>
      </w:pPr>
      <w:r>
        <w:rPr>
          <w:rFonts w:ascii="黑体" w:eastAsia="黑体" w:hAnsi="黑体" w:hint="eastAsia"/>
          <w:sz w:val="24"/>
        </w:rPr>
        <w:t xml:space="preserve">    11、</w:t>
      </w:r>
      <w:r w:rsidRPr="00871004">
        <w:rPr>
          <w:rFonts w:hint="eastAsia"/>
          <w:sz w:val="24"/>
        </w:rPr>
        <w:t>大连集装箱码头有限公司（被评为</w:t>
      </w:r>
      <w:r w:rsidRPr="00871004">
        <w:rPr>
          <w:rFonts w:hint="eastAsia"/>
          <w:sz w:val="24"/>
        </w:rPr>
        <w:t>201</w:t>
      </w:r>
      <w:r>
        <w:rPr>
          <w:rFonts w:hint="eastAsia"/>
          <w:sz w:val="24"/>
        </w:rPr>
        <w:t>5</w:t>
      </w:r>
      <w:r w:rsidRPr="00871004">
        <w:rPr>
          <w:rFonts w:hint="eastAsia"/>
          <w:sz w:val="24"/>
        </w:rPr>
        <w:t>年度超</w:t>
      </w:r>
      <w:r>
        <w:rPr>
          <w:rFonts w:hint="eastAsia"/>
          <w:sz w:val="24"/>
        </w:rPr>
        <w:t>370</w:t>
      </w:r>
      <w:r>
        <w:rPr>
          <w:rFonts w:hint="eastAsia"/>
          <w:sz w:val="24"/>
        </w:rPr>
        <w:t>万标箱码头）</w:t>
      </w:r>
    </w:p>
    <w:p w:rsidR="00812CCC" w:rsidRDefault="00812CCC" w:rsidP="00812CCC">
      <w:pPr>
        <w:spacing w:line="360" w:lineRule="auto"/>
        <w:ind w:firstLine="465"/>
        <w:rPr>
          <w:rFonts w:hint="eastAsia"/>
          <w:sz w:val="24"/>
        </w:rPr>
      </w:pPr>
      <w:r>
        <w:rPr>
          <w:rFonts w:ascii="黑体" w:eastAsia="黑体" w:hAnsi="黑体" w:hint="eastAsia"/>
          <w:sz w:val="24"/>
        </w:rPr>
        <w:t>12、</w:t>
      </w:r>
      <w:r w:rsidRPr="00871004">
        <w:rPr>
          <w:rFonts w:hint="eastAsia"/>
          <w:sz w:val="24"/>
        </w:rPr>
        <w:t>上海沪东集装箱码头有限公司（被评为</w:t>
      </w:r>
      <w:r w:rsidRPr="00871004">
        <w:rPr>
          <w:rFonts w:hint="eastAsia"/>
          <w:sz w:val="24"/>
        </w:rPr>
        <w:t>201</w:t>
      </w:r>
      <w:r>
        <w:rPr>
          <w:rFonts w:hint="eastAsia"/>
          <w:sz w:val="24"/>
        </w:rPr>
        <w:t>5</w:t>
      </w:r>
      <w:r>
        <w:rPr>
          <w:rFonts w:hint="eastAsia"/>
          <w:sz w:val="24"/>
        </w:rPr>
        <w:t>年度超</w:t>
      </w:r>
      <w:r>
        <w:rPr>
          <w:rFonts w:hint="eastAsia"/>
          <w:sz w:val="24"/>
        </w:rPr>
        <w:t>370</w:t>
      </w:r>
      <w:r>
        <w:rPr>
          <w:rFonts w:hint="eastAsia"/>
          <w:sz w:val="24"/>
        </w:rPr>
        <w:t>万标箱码头）</w:t>
      </w:r>
    </w:p>
    <w:p w:rsidR="00812CCC" w:rsidRDefault="00812CCC" w:rsidP="00812CCC">
      <w:pPr>
        <w:spacing w:line="360" w:lineRule="auto"/>
        <w:ind w:firstLine="465"/>
        <w:rPr>
          <w:rFonts w:hint="eastAsia"/>
          <w:sz w:val="24"/>
        </w:rPr>
      </w:pPr>
      <w:r>
        <w:rPr>
          <w:rFonts w:ascii="黑体" w:eastAsia="黑体" w:hAnsi="黑体" w:hint="eastAsia"/>
          <w:sz w:val="24"/>
        </w:rPr>
        <w:t>13、</w:t>
      </w:r>
      <w:r w:rsidRPr="00871004">
        <w:rPr>
          <w:rFonts w:hint="eastAsia"/>
          <w:sz w:val="24"/>
        </w:rPr>
        <w:t>宁波远东码头经营有限公司（被评为</w:t>
      </w:r>
      <w:r w:rsidRPr="00871004">
        <w:rPr>
          <w:rFonts w:hint="eastAsia"/>
          <w:sz w:val="24"/>
        </w:rPr>
        <w:t>201</w:t>
      </w:r>
      <w:r>
        <w:rPr>
          <w:rFonts w:hint="eastAsia"/>
          <w:sz w:val="24"/>
        </w:rPr>
        <w:t>5</w:t>
      </w:r>
      <w:r>
        <w:rPr>
          <w:rFonts w:hint="eastAsia"/>
          <w:sz w:val="24"/>
        </w:rPr>
        <w:t>年度超</w:t>
      </w:r>
      <w:r>
        <w:rPr>
          <w:rFonts w:hint="eastAsia"/>
          <w:sz w:val="24"/>
        </w:rPr>
        <w:t>360</w:t>
      </w:r>
      <w:r>
        <w:rPr>
          <w:rFonts w:hint="eastAsia"/>
          <w:sz w:val="24"/>
        </w:rPr>
        <w:t>万标箱码头）</w:t>
      </w:r>
    </w:p>
    <w:p w:rsidR="00812CCC" w:rsidRPr="00871004" w:rsidRDefault="00812CCC" w:rsidP="00812CCC">
      <w:pPr>
        <w:spacing w:line="360" w:lineRule="auto"/>
        <w:ind w:firstLine="465"/>
        <w:rPr>
          <w:rFonts w:hint="eastAsia"/>
          <w:sz w:val="24"/>
        </w:rPr>
      </w:pPr>
      <w:r>
        <w:rPr>
          <w:rFonts w:ascii="黑体" w:eastAsia="黑体" w:hAnsi="黑体" w:hint="eastAsia"/>
          <w:sz w:val="24"/>
        </w:rPr>
        <w:t>14、</w:t>
      </w:r>
      <w:r w:rsidRPr="004733B0">
        <w:rPr>
          <w:rFonts w:hint="eastAsia"/>
          <w:sz w:val="24"/>
        </w:rPr>
        <w:t>连云港新东方国际货柜码头有限公司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年度超</w:t>
      </w:r>
      <w:r>
        <w:rPr>
          <w:rFonts w:hint="eastAsia"/>
          <w:sz w:val="24"/>
        </w:rPr>
        <w:t>350</w:t>
      </w:r>
      <w:r>
        <w:rPr>
          <w:rFonts w:hint="eastAsia"/>
          <w:sz w:val="24"/>
        </w:rPr>
        <w:t>万标箱码头）</w:t>
      </w:r>
    </w:p>
    <w:p w:rsidR="00812CCC" w:rsidRPr="004733B0" w:rsidRDefault="00812CCC" w:rsidP="00812CCC">
      <w:pPr>
        <w:spacing w:line="360" w:lineRule="auto"/>
        <w:rPr>
          <w:rFonts w:hint="eastAsia"/>
          <w:sz w:val="24"/>
        </w:rPr>
      </w:pPr>
    </w:p>
    <w:p w:rsidR="00812CCC" w:rsidRPr="00871004" w:rsidRDefault="00812CCC" w:rsidP="00812CCC">
      <w:pPr>
        <w:spacing w:line="360" w:lineRule="auto"/>
        <w:rPr>
          <w:rFonts w:hint="eastAsia"/>
          <w:sz w:val="24"/>
        </w:rPr>
      </w:pPr>
      <w:r>
        <w:rPr>
          <w:rFonts w:ascii="黑体" w:eastAsia="黑体" w:hAnsi="黑体" w:hint="eastAsia"/>
          <w:sz w:val="24"/>
        </w:rPr>
        <w:lastRenderedPageBreak/>
        <w:t xml:space="preserve">    15、</w:t>
      </w:r>
      <w:r w:rsidRPr="004733B0">
        <w:rPr>
          <w:rFonts w:hint="eastAsia"/>
          <w:sz w:val="24"/>
        </w:rPr>
        <w:t>宁波</w:t>
      </w:r>
      <w:r w:rsidRPr="00871004">
        <w:rPr>
          <w:rFonts w:hint="eastAsia"/>
          <w:sz w:val="24"/>
        </w:rPr>
        <w:t>港股份有限公司北仑第二集装箱码头分公司（被评为</w:t>
      </w:r>
      <w:r w:rsidRPr="00871004">
        <w:rPr>
          <w:rFonts w:hint="eastAsia"/>
          <w:sz w:val="24"/>
        </w:rPr>
        <w:t>201</w:t>
      </w:r>
      <w:r>
        <w:rPr>
          <w:rFonts w:hint="eastAsia"/>
          <w:sz w:val="24"/>
        </w:rPr>
        <w:t>5</w:t>
      </w:r>
      <w:r>
        <w:rPr>
          <w:rFonts w:hint="eastAsia"/>
          <w:sz w:val="24"/>
        </w:rPr>
        <w:t>年度超</w:t>
      </w:r>
      <w:r>
        <w:rPr>
          <w:rFonts w:hint="eastAsia"/>
          <w:sz w:val="24"/>
        </w:rPr>
        <w:t>330</w:t>
      </w:r>
      <w:r>
        <w:rPr>
          <w:rFonts w:hint="eastAsia"/>
          <w:sz w:val="24"/>
        </w:rPr>
        <w:t>万标箱码头）</w:t>
      </w:r>
    </w:p>
    <w:p w:rsidR="00812CCC" w:rsidRPr="00871004" w:rsidRDefault="00812CCC" w:rsidP="00812CCC">
      <w:pPr>
        <w:spacing w:line="360" w:lineRule="auto"/>
        <w:rPr>
          <w:rFonts w:hint="eastAsia"/>
          <w:sz w:val="24"/>
        </w:rPr>
      </w:pPr>
      <w:r>
        <w:rPr>
          <w:rFonts w:ascii="黑体" w:eastAsia="黑体" w:hAnsi="黑体" w:hint="eastAsia"/>
          <w:sz w:val="24"/>
        </w:rPr>
        <w:t xml:space="preserve">    16、</w:t>
      </w:r>
      <w:r w:rsidRPr="00871004">
        <w:rPr>
          <w:rFonts w:hint="eastAsia"/>
          <w:sz w:val="24"/>
        </w:rPr>
        <w:t>天津港太平洋国际集装箱码头有限公司（被评为</w:t>
      </w:r>
      <w:r w:rsidRPr="00871004">
        <w:rPr>
          <w:rFonts w:hint="eastAsia"/>
          <w:sz w:val="24"/>
        </w:rPr>
        <w:t>201</w:t>
      </w:r>
      <w:r>
        <w:rPr>
          <w:rFonts w:hint="eastAsia"/>
          <w:sz w:val="24"/>
        </w:rPr>
        <w:t>5</w:t>
      </w:r>
      <w:r w:rsidRPr="00871004">
        <w:rPr>
          <w:rFonts w:hint="eastAsia"/>
          <w:sz w:val="24"/>
        </w:rPr>
        <w:t>年度超</w:t>
      </w:r>
      <w:r>
        <w:rPr>
          <w:rFonts w:hint="eastAsia"/>
          <w:sz w:val="24"/>
        </w:rPr>
        <w:t>300</w:t>
      </w:r>
      <w:r>
        <w:rPr>
          <w:rFonts w:hint="eastAsia"/>
          <w:sz w:val="24"/>
        </w:rPr>
        <w:t>万标箱码头）</w:t>
      </w:r>
    </w:p>
    <w:p w:rsidR="00812CCC" w:rsidRPr="00871004" w:rsidRDefault="00812CCC" w:rsidP="00812CCC">
      <w:pPr>
        <w:spacing w:line="360" w:lineRule="auto"/>
        <w:rPr>
          <w:rFonts w:hint="eastAsia"/>
          <w:sz w:val="24"/>
        </w:rPr>
      </w:pPr>
      <w:r>
        <w:rPr>
          <w:rFonts w:ascii="黑体" w:eastAsia="黑体" w:hAnsi="黑体" w:hint="eastAsia"/>
          <w:sz w:val="24"/>
        </w:rPr>
        <w:t xml:space="preserve">    17、</w:t>
      </w:r>
      <w:r w:rsidRPr="00871004">
        <w:rPr>
          <w:rFonts w:hint="eastAsia"/>
          <w:sz w:val="24"/>
        </w:rPr>
        <w:t>大连国际集装箱码头有限公司（被评为</w:t>
      </w:r>
      <w:r w:rsidRPr="00871004">
        <w:rPr>
          <w:rFonts w:hint="eastAsia"/>
          <w:sz w:val="24"/>
        </w:rPr>
        <w:t>201</w:t>
      </w:r>
      <w:r>
        <w:rPr>
          <w:rFonts w:hint="eastAsia"/>
          <w:sz w:val="24"/>
        </w:rPr>
        <w:t>5</w:t>
      </w:r>
      <w:r>
        <w:rPr>
          <w:rFonts w:hint="eastAsia"/>
          <w:sz w:val="24"/>
        </w:rPr>
        <w:t>年度超</w:t>
      </w:r>
      <w:r>
        <w:rPr>
          <w:rFonts w:hint="eastAsia"/>
          <w:sz w:val="24"/>
        </w:rPr>
        <w:t>280</w:t>
      </w:r>
      <w:r>
        <w:rPr>
          <w:rFonts w:hint="eastAsia"/>
          <w:sz w:val="24"/>
        </w:rPr>
        <w:t>万标箱码头）</w:t>
      </w:r>
    </w:p>
    <w:p w:rsidR="00812CCC" w:rsidRPr="00871004" w:rsidRDefault="00812CCC" w:rsidP="00812CCC">
      <w:pPr>
        <w:spacing w:line="360" w:lineRule="auto"/>
        <w:rPr>
          <w:rFonts w:hint="eastAsia"/>
          <w:sz w:val="24"/>
        </w:rPr>
      </w:pPr>
      <w:r>
        <w:rPr>
          <w:rFonts w:ascii="黑体" w:eastAsia="黑体" w:hAnsi="黑体" w:hint="eastAsia"/>
          <w:sz w:val="24"/>
        </w:rPr>
        <w:t xml:space="preserve">    18、</w:t>
      </w:r>
      <w:r w:rsidRPr="007D576B">
        <w:rPr>
          <w:rFonts w:hint="eastAsia"/>
          <w:sz w:val="24"/>
        </w:rPr>
        <w:t>日照港集装箱发展有限公司</w:t>
      </w:r>
      <w:r w:rsidRPr="00871004">
        <w:rPr>
          <w:rFonts w:hint="eastAsia"/>
          <w:sz w:val="24"/>
        </w:rPr>
        <w:t>（被评为</w:t>
      </w:r>
      <w:r w:rsidRPr="00871004">
        <w:rPr>
          <w:rFonts w:hint="eastAsia"/>
          <w:sz w:val="24"/>
        </w:rPr>
        <w:t>201</w:t>
      </w:r>
      <w:r>
        <w:rPr>
          <w:rFonts w:hint="eastAsia"/>
          <w:sz w:val="24"/>
        </w:rPr>
        <w:t>5</w:t>
      </w:r>
      <w:r>
        <w:rPr>
          <w:rFonts w:hint="eastAsia"/>
          <w:sz w:val="24"/>
        </w:rPr>
        <w:t>年度超</w:t>
      </w:r>
      <w:r>
        <w:rPr>
          <w:rFonts w:hint="eastAsia"/>
          <w:sz w:val="24"/>
        </w:rPr>
        <w:t>280</w:t>
      </w:r>
      <w:r>
        <w:rPr>
          <w:rFonts w:hint="eastAsia"/>
          <w:sz w:val="24"/>
        </w:rPr>
        <w:t>万标箱码头）</w:t>
      </w:r>
    </w:p>
    <w:p w:rsidR="00812CCC" w:rsidRPr="00871004" w:rsidRDefault="00812CCC" w:rsidP="00812CCC">
      <w:pPr>
        <w:spacing w:line="360" w:lineRule="auto"/>
        <w:rPr>
          <w:rFonts w:hint="eastAsia"/>
          <w:sz w:val="24"/>
        </w:rPr>
      </w:pPr>
      <w:r>
        <w:rPr>
          <w:rFonts w:ascii="黑体" w:eastAsia="黑体" w:hAnsi="黑体" w:hint="eastAsia"/>
          <w:sz w:val="24"/>
        </w:rPr>
        <w:t xml:space="preserve">    19、</w:t>
      </w:r>
      <w:r w:rsidRPr="00AF5735">
        <w:rPr>
          <w:rFonts w:hint="eastAsia"/>
          <w:sz w:val="24"/>
        </w:rPr>
        <w:t>上港集团宜东集装箱码头分公司</w:t>
      </w:r>
      <w:r w:rsidRPr="00871004">
        <w:rPr>
          <w:rFonts w:hint="eastAsia"/>
          <w:sz w:val="24"/>
        </w:rPr>
        <w:t>（被评为</w:t>
      </w:r>
      <w:r w:rsidRPr="00871004">
        <w:rPr>
          <w:rFonts w:hint="eastAsia"/>
          <w:sz w:val="24"/>
        </w:rPr>
        <w:t>201</w:t>
      </w:r>
      <w:r>
        <w:rPr>
          <w:rFonts w:hint="eastAsia"/>
          <w:sz w:val="24"/>
        </w:rPr>
        <w:t>5</w:t>
      </w:r>
      <w:r>
        <w:rPr>
          <w:rFonts w:hint="eastAsia"/>
          <w:sz w:val="24"/>
        </w:rPr>
        <w:t>年度超</w:t>
      </w:r>
      <w:r>
        <w:rPr>
          <w:rFonts w:hint="eastAsia"/>
          <w:sz w:val="24"/>
        </w:rPr>
        <w:t>280</w:t>
      </w:r>
      <w:r>
        <w:rPr>
          <w:rFonts w:hint="eastAsia"/>
          <w:sz w:val="24"/>
        </w:rPr>
        <w:t>万标箱码头）</w:t>
      </w:r>
    </w:p>
    <w:p w:rsidR="00812CCC" w:rsidRDefault="00812CCC" w:rsidP="00812CCC">
      <w:pPr>
        <w:spacing w:line="360" w:lineRule="auto"/>
        <w:ind w:firstLine="465"/>
        <w:rPr>
          <w:rFonts w:hint="eastAsia"/>
          <w:sz w:val="24"/>
        </w:rPr>
      </w:pPr>
      <w:r>
        <w:rPr>
          <w:rFonts w:ascii="黑体" w:eastAsia="黑体" w:hAnsi="黑体" w:hint="eastAsia"/>
          <w:sz w:val="24"/>
        </w:rPr>
        <w:t>20、</w:t>
      </w:r>
      <w:r w:rsidRPr="00871004">
        <w:rPr>
          <w:rFonts w:hint="eastAsia"/>
          <w:sz w:val="24"/>
        </w:rPr>
        <w:t>宁波大榭招商国际码头有限公司（被评为</w:t>
      </w:r>
      <w:r w:rsidRPr="00871004">
        <w:rPr>
          <w:rFonts w:hint="eastAsia"/>
          <w:sz w:val="24"/>
        </w:rPr>
        <w:t>201</w:t>
      </w:r>
      <w:r>
        <w:rPr>
          <w:rFonts w:hint="eastAsia"/>
          <w:sz w:val="24"/>
        </w:rPr>
        <w:t>5</w:t>
      </w:r>
      <w:r>
        <w:rPr>
          <w:rFonts w:hint="eastAsia"/>
          <w:sz w:val="24"/>
        </w:rPr>
        <w:t>年度超</w:t>
      </w:r>
      <w:r>
        <w:rPr>
          <w:rFonts w:hint="eastAsia"/>
          <w:sz w:val="24"/>
        </w:rPr>
        <w:t>270</w:t>
      </w:r>
      <w:r>
        <w:rPr>
          <w:rFonts w:hint="eastAsia"/>
          <w:sz w:val="24"/>
        </w:rPr>
        <w:t>万标箱码头）</w:t>
      </w:r>
    </w:p>
    <w:p w:rsidR="00812CCC" w:rsidRDefault="00812CCC" w:rsidP="00812CCC">
      <w:pPr>
        <w:spacing w:line="360" w:lineRule="auto"/>
        <w:ind w:firstLine="480"/>
        <w:rPr>
          <w:rFonts w:hint="eastAsia"/>
          <w:sz w:val="24"/>
        </w:rPr>
      </w:pPr>
      <w:r>
        <w:rPr>
          <w:rFonts w:ascii="黑体" w:eastAsia="黑体" w:hAnsi="黑体" w:hint="eastAsia"/>
          <w:sz w:val="24"/>
        </w:rPr>
        <w:t>21、</w:t>
      </w:r>
      <w:r w:rsidRPr="00871004">
        <w:rPr>
          <w:rFonts w:hint="eastAsia"/>
          <w:sz w:val="24"/>
        </w:rPr>
        <w:t>南京港龙潭集装箱有限公司（被评为</w:t>
      </w:r>
      <w:r w:rsidRPr="00871004">
        <w:rPr>
          <w:rFonts w:hint="eastAsia"/>
          <w:sz w:val="24"/>
        </w:rPr>
        <w:t>201</w:t>
      </w:r>
      <w:r>
        <w:rPr>
          <w:rFonts w:hint="eastAsia"/>
          <w:sz w:val="24"/>
        </w:rPr>
        <w:t>5</w:t>
      </w:r>
      <w:r>
        <w:rPr>
          <w:rFonts w:hint="eastAsia"/>
          <w:sz w:val="24"/>
        </w:rPr>
        <w:t>年度超</w:t>
      </w:r>
      <w:r>
        <w:rPr>
          <w:rFonts w:hint="eastAsia"/>
          <w:sz w:val="24"/>
        </w:rPr>
        <w:t>260</w:t>
      </w:r>
      <w:r>
        <w:rPr>
          <w:rFonts w:hint="eastAsia"/>
          <w:sz w:val="24"/>
        </w:rPr>
        <w:t>万标箱码头）</w:t>
      </w:r>
    </w:p>
    <w:p w:rsidR="00812CCC" w:rsidRPr="00871004" w:rsidRDefault="00812CCC" w:rsidP="00812CCC">
      <w:pPr>
        <w:spacing w:line="360" w:lineRule="auto"/>
        <w:ind w:firstLine="465"/>
        <w:rPr>
          <w:rFonts w:hint="eastAsia"/>
          <w:sz w:val="24"/>
        </w:rPr>
      </w:pPr>
      <w:r>
        <w:rPr>
          <w:rFonts w:ascii="黑体" w:eastAsia="黑体" w:hAnsi="黑体" w:hint="eastAsia"/>
          <w:sz w:val="24"/>
        </w:rPr>
        <w:t>22、</w:t>
      </w:r>
      <w:r w:rsidRPr="00871004">
        <w:rPr>
          <w:rFonts w:hint="eastAsia"/>
          <w:sz w:val="24"/>
        </w:rPr>
        <w:t>天津港联盟国际集装箱码头有限公司（被评为</w:t>
      </w:r>
      <w:r w:rsidRPr="00871004">
        <w:rPr>
          <w:rFonts w:hint="eastAsia"/>
          <w:sz w:val="24"/>
        </w:rPr>
        <w:t>201</w:t>
      </w:r>
      <w:r>
        <w:rPr>
          <w:rFonts w:hint="eastAsia"/>
          <w:sz w:val="24"/>
        </w:rPr>
        <w:t>5</w:t>
      </w:r>
      <w:r>
        <w:rPr>
          <w:rFonts w:hint="eastAsia"/>
          <w:sz w:val="24"/>
        </w:rPr>
        <w:t>年度超</w:t>
      </w:r>
      <w:r>
        <w:rPr>
          <w:rFonts w:hint="eastAsia"/>
          <w:sz w:val="24"/>
        </w:rPr>
        <w:t>260</w:t>
      </w:r>
      <w:r>
        <w:rPr>
          <w:rFonts w:hint="eastAsia"/>
          <w:sz w:val="24"/>
        </w:rPr>
        <w:t>万标箱码头）</w:t>
      </w:r>
    </w:p>
    <w:p w:rsidR="00812CCC" w:rsidRPr="00871004" w:rsidRDefault="00812CCC" w:rsidP="00812CCC">
      <w:pPr>
        <w:spacing w:line="360" w:lineRule="auto"/>
        <w:ind w:firstLine="480"/>
        <w:rPr>
          <w:rFonts w:hint="eastAsia"/>
          <w:sz w:val="24"/>
        </w:rPr>
      </w:pPr>
      <w:r>
        <w:rPr>
          <w:rFonts w:ascii="黑体" w:eastAsia="黑体" w:hAnsi="黑体" w:hint="eastAsia"/>
          <w:sz w:val="24"/>
        </w:rPr>
        <w:t>23、</w:t>
      </w:r>
      <w:r w:rsidRPr="00871004">
        <w:rPr>
          <w:rFonts w:hint="eastAsia"/>
          <w:sz w:val="24"/>
        </w:rPr>
        <w:t>天津五洲国际集装箱码头有限公司（被评为</w:t>
      </w:r>
      <w:r w:rsidRPr="00871004">
        <w:rPr>
          <w:rFonts w:hint="eastAsia"/>
          <w:sz w:val="24"/>
        </w:rPr>
        <w:t>201</w:t>
      </w:r>
      <w:r>
        <w:rPr>
          <w:rFonts w:hint="eastAsia"/>
          <w:sz w:val="24"/>
        </w:rPr>
        <w:t>5</w:t>
      </w:r>
      <w:r>
        <w:rPr>
          <w:rFonts w:hint="eastAsia"/>
          <w:sz w:val="24"/>
        </w:rPr>
        <w:t>年度超</w:t>
      </w:r>
      <w:r>
        <w:rPr>
          <w:rFonts w:hint="eastAsia"/>
          <w:sz w:val="24"/>
        </w:rPr>
        <w:t>250</w:t>
      </w:r>
      <w:r>
        <w:rPr>
          <w:rFonts w:hint="eastAsia"/>
          <w:sz w:val="24"/>
        </w:rPr>
        <w:t>万标箱码头）</w:t>
      </w:r>
    </w:p>
    <w:p w:rsidR="00812CCC" w:rsidRDefault="00812CCC" w:rsidP="00812CCC">
      <w:pPr>
        <w:spacing w:line="360" w:lineRule="auto"/>
        <w:ind w:firstLine="465"/>
        <w:rPr>
          <w:rFonts w:hint="eastAsia"/>
          <w:sz w:val="24"/>
        </w:rPr>
      </w:pPr>
      <w:r>
        <w:rPr>
          <w:rFonts w:ascii="黑体" w:eastAsia="黑体" w:hAnsi="黑体" w:hint="eastAsia"/>
          <w:sz w:val="24"/>
        </w:rPr>
        <w:t>24</w:t>
      </w:r>
      <w:r w:rsidRPr="007D576B">
        <w:rPr>
          <w:rFonts w:hint="eastAsia"/>
          <w:sz w:val="24"/>
        </w:rPr>
        <w:t>、</w:t>
      </w:r>
      <w:r w:rsidRPr="00871004">
        <w:rPr>
          <w:rFonts w:hint="eastAsia"/>
          <w:sz w:val="24"/>
        </w:rPr>
        <w:t>上海浦东国际集装箱码头有限公司（被评为</w:t>
      </w:r>
      <w:r w:rsidRPr="00871004">
        <w:rPr>
          <w:rFonts w:hint="eastAsia"/>
          <w:sz w:val="24"/>
        </w:rPr>
        <w:t>201</w:t>
      </w:r>
      <w:r>
        <w:rPr>
          <w:rFonts w:hint="eastAsia"/>
          <w:sz w:val="24"/>
        </w:rPr>
        <w:t>5</w:t>
      </w:r>
      <w:r>
        <w:rPr>
          <w:rFonts w:hint="eastAsia"/>
          <w:sz w:val="24"/>
        </w:rPr>
        <w:t>年度超</w:t>
      </w:r>
      <w:r>
        <w:rPr>
          <w:rFonts w:hint="eastAsia"/>
          <w:sz w:val="24"/>
        </w:rPr>
        <w:t>250</w:t>
      </w:r>
      <w:r>
        <w:rPr>
          <w:rFonts w:hint="eastAsia"/>
          <w:sz w:val="24"/>
        </w:rPr>
        <w:t>万标箱码头）</w:t>
      </w:r>
    </w:p>
    <w:p w:rsidR="00812CCC" w:rsidRDefault="00812CCC" w:rsidP="00812CCC">
      <w:pPr>
        <w:spacing w:line="360" w:lineRule="auto"/>
        <w:ind w:firstLine="465"/>
        <w:rPr>
          <w:rFonts w:hint="eastAsia"/>
          <w:sz w:val="24"/>
        </w:rPr>
      </w:pPr>
      <w:r>
        <w:rPr>
          <w:rFonts w:ascii="黑体" w:eastAsia="黑体" w:hAnsi="黑体" w:hint="eastAsia"/>
          <w:sz w:val="24"/>
        </w:rPr>
        <w:t>25、</w:t>
      </w:r>
      <w:r w:rsidRPr="00871004">
        <w:rPr>
          <w:rFonts w:hint="eastAsia"/>
          <w:sz w:val="24"/>
        </w:rPr>
        <w:t>天津港集装箱码头有限公司（被评为</w:t>
      </w:r>
      <w:r w:rsidRPr="00871004">
        <w:rPr>
          <w:rFonts w:hint="eastAsia"/>
          <w:sz w:val="24"/>
        </w:rPr>
        <w:t>201</w:t>
      </w:r>
      <w:r>
        <w:rPr>
          <w:rFonts w:hint="eastAsia"/>
          <w:sz w:val="24"/>
        </w:rPr>
        <w:t>5</w:t>
      </w:r>
      <w:r>
        <w:rPr>
          <w:rFonts w:hint="eastAsia"/>
          <w:sz w:val="24"/>
        </w:rPr>
        <w:t>年度超</w:t>
      </w:r>
      <w:r>
        <w:rPr>
          <w:rFonts w:hint="eastAsia"/>
          <w:sz w:val="24"/>
        </w:rPr>
        <w:t>240</w:t>
      </w:r>
      <w:r>
        <w:rPr>
          <w:rFonts w:hint="eastAsia"/>
          <w:sz w:val="24"/>
        </w:rPr>
        <w:t>万标箱码头）</w:t>
      </w:r>
    </w:p>
    <w:p w:rsidR="00812CCC" w:rsidRPr="00D259DF" w:rsidRDefault="00812CCC" w:rsidP="00812CCC">
      <w:pPr>
        <w:spacing w:line="360" w:lineRule="auto"/>
        <w:rPr>
          <w:rFonts w:ascii="黑体" w:eastAsia="黑体" w:hAnsi="黑体" w:hint="eastAsia"/>
          <w:sz w:val="24"/>
        </w:rPr>
      </w:pPr>
      <w:r>
        <w:rPr>
          <w:rFonts w:ascii="黑体" w:eastAsia="黑体" w:hAnsi="黑体" w:hint="eastAsia"/>
          <w:sz w:val="24"/>
        </w:rPr>
        <w:t xml:space="preserve">    26、</w:t>
      </w:r>
      <w:r w:rsidRPr="007D576B">
        <w:rPr>
          <w:rFonts w:hint="eastAsia"/>
          <w:sz w:val="24"/>
        </w:rPr>
        <w:t>营口港</w:t>
      </w:r>
      <w:r>
        <w:rPr>
          <w:rFonts w:hint="eastAsia"/>
          <w:sz w:val="24"/>
        </w:rPr>
        <w:t>务</w:t>
      </w:r>
      <w:r w:rsidRPr="007D576B">
        <w:rPr>
          <w:rFonts w:hint="eastAsia"/>
          <w:sz w:val="24"/>
        </w:rPr>
        <w:t>股份有限公司</w:t>
      </w:r>
      <w:r>
        <w:rPr>
          <w:rFonts w:hint="eastAsia"/>
          <w:sz w:val="24"/>
        </w:rPr>
        <w:t>集装箱码头分公司</w:t>
      </w:r>
      <w:r w:rsidRPr="00871004">
        <w:rPr>
          <w:rFonts w:hint="eastAsia"/>
          <w:sz w:val="24"/>
        </w:rPr>
        <w:t>（被评为</w:t>
      </w:r>
      <w:r w:rsidRPr="00871004">
        <w:rPr>
          <w:rFonts w:hint="eastAsia"/>
          <w:sz w:val="24"/>
        </w:rPr>
        <w:t>201</w:t>
      </w:r>
      <w:r>
        <w:rPr>
          <w:rFonts w:hint="eastAsia"/>
          <w:sz w:val="24"/>
        </w:rPr>
        <w:t>5</w:t>
      </w:r>
      <w:r>
        <w:rPr>
          <w:rFonts w:hint="eastAsia"/>
          <w:sz w:val="24"/>
        </w:rPr>
        <w:t>年度超</w:t>
      </w:r>
      <w:r>
        <w:rPr>
          <w:rFonts w:hint="eastAsia"/>
          <w:sz w:val="24"/>
        </w:rPr>
        <w:t>210</w:t>
      </w:r>
      <w:r w:rsidRPr="00871004">
        <w:rPr>
          <w:rFonts w:hint="eastAsia"/>
          <w:sz w:val="24"/>
        </w:rPr>
        <w:t>标箱码头）</w:t>
      </w:r>
    </w:p>
    <w:p w:rsidR="00812CCC" w:rsidRPr="00871004" w:rsidRDefault="00812CCC" w:rsidP="00812CCC">
      <w:pPr>
        <w:spacing w:line="360" w:lineRule="auto"/>
        <w:ind w:firstLine="465"/>
        <w:rPr>
          <w:rFonts w:hint="eastAsia"/>
          <w:sz w:val="24"/>
        </w:rPr>
      </w:pPr>
      <w:r>
        <w:rPr>
          <w:rFonts w:ascii="黑体" w:eastAsia="黑体" w:hAnsi="黑体" w:hint="eastAsia"/>
          <w:sz w:val="24"/>
        </w:rPr>
        <w:t>27、</w:t>
      </w:r>
      <w:r w:rsidRPr="00AF5735">
        <w:rPr>
          <w:rFonts w:hint="eastAsia"/>
          <w:sz w:val="24"/>
        </w:rPr>
        <w:t>宁波北仑国际集装箱码头有限公司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年度超</w:t>
      </w:r>
      <w:r>
        <w:rPr>
          <w:rFonts w:hint="eastAsia"/>
          <w:sz w:val="24"/>
        </w:rPr>
        <w:t>200</w:t>
      </w:r>
      <w:r w:rsidRPr="00871004">
        <w:rPr>
          <w:rFonts w:hint="eastAsia"/>
          <w:sz w:val="24"/>
        </w:rPr>
        <w:t>万标箱码头）</w:t>
      </w:r>
    </w:p>
    <w:p w:rsidR="00812CCC" w:rsidRPr="00871004" w:rsidRDefault="00812CCC" w:rsidP="00812CCC">
      <w:pPr>
        <w:spacing w:line="360" w:lineRule="auto"/>
        <w:ind w:firstLineChars="200" w:firstLine="480"/>
        <w:rPr>
          <w:rFonts w:ascii="黑体" w:eastAsia="黑体" w:hAnsi="黑体" w:hint="eastAsia"/>
          <w:sz w:val="24"/>
        </w:rPr>
      </w:pPr>
      <w:r>
        <w:rPr>
          <w:rFonts w:ascii="黑体" w:eastAsia="黑体" w:hAnsi="黑体" w:hint="eastAsia"/>
          <w:sz w:val="24"/>
        </w:rPr>
        <w:t>二、2015年</w:t>
      </w:r>
      <w:r w:rsidRPr="00871004">
        <w:rPr>
          <w:rFonts w:ascii="黑体" w:eastAsia="黑体" w:hAnsi="黑体" w:hint="eastAsia"/>
          <w:sz w:val="24"/>
        </w:rPr>
        <w:t>中国港口内贸吞吐量超100万</w:t>
      </w:r>
      <w:r>
        <w:rPr>
          <w:rFonts w:ascii="黑体" w:eastAsia="黑体" w:hAnsi="黑体" w:hint="eastAsia"/>
          <w:sz w:val="24"/>
        </w:rPr>
        <w:t>标</w:t>
      </w:r>
      <w:r w:rsidRPr="00871004">
        <w:rPr>
          <w:rFonts w:ascii="黑体" w:eastAsia="黑体" w:hAnsi="黑体" w:hint="eastAsia"/>
          <w:sz w:val="24"/>
        </w:rPr>
        <w:t>箱集装箱码头</w:t>
      </w:r>
    </w:p>
    <w:p w:rsidR="00812CCC" w:rsidRPr="00871004" w:rsidRDefault="00812CCC" w:rsidP="00812CCC">
      <w:pPr>
        <w:spacing w:line="360" w:lineRule="auto"/>
        <w:ind w:firstLine="420"/>
        <w:rPr>
          <w:rFonts w:hint="eastAsia"/>
          <w:sz w:val="24"/>
        </w:rPr>
      </w:pPr>
      <w:r>
        <w:rPr>
          <w:rFonts w:hint="eastAsia"/>
          <w:sz w:val="24"/>
        </w:rPr>
        <w:t>1</w:t>
      </w:r>
      <w:r>
        <w:rPr>
          <w:rFonts w:hint="eastAsia"/>
          <w:sz w:val="24"/>
        </w:rPr>
        <w:t>、</w:t>
      </w:r>
      <w:r w:rsidRPr="00871004">
        <w:rPr>
          <w:rFonts w:hint="eastAsia"/>
          <w:sz w:val="24"/>
        </w:rPr>
        <w:t>广州港南沙港务有限公司（被评为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570</w:t>
      </w:r>
      <w:r>
        <w:rPr>
          <w:rFonts w:hint="eastAsia"/>
          <w:sz w:val="24"/>
        </w:rPr>
        <w:t>万标箱码头）</w:t>
      </w:r>
    </w:p>
    <w:p w:rsidR="00812CCC" w:rsidRPr="00871004" w:rsidRDefault="00812CCC" w:rsidP="00812CCC">
      <w:pPr>
        <w:spacing w:line="360" w:lineRule="auto"/>
        <w:ind w:firstLine="420"/>
        <w:rPr>
          <w:rFonts w:hint="eastAsia"/>
          <w:sz w:val="24"/>
        </w:rPr>
      </w:pPr>
      <w:r>
        <w:rPr>
          <w:rFonts w:hint="eastAsia"/>
          <w:sz w:val="24"/>
        </w:rPr>
        <w:t>2</w:t>
      </w:r>
      <w:r>
        <w:rPr>
          <w:rFonts w:hint="eastAsia"/>
          <w:sz w:val="24"/>
        </w:rPr>
        <w:t>、</w:t>
      </w:r>
      <w:r w:rsidRPr="006A62A1">
        <w:rPr>
          <w:rFonts w:hint="eastAsia"/>
          <w:sz w:val="24"/>
        </w:rPr>
        <w:t>上港集团宜东集装箱码头分公司</w:t>
      </w:r>
      <w:r w:rsidRPr="00871004">
        <w:rPr>
          <w:rFonts w:hint="eastAsia"/>
          <w:sz w:val="24"/>
        </w:rPr>
        <w:t>（被评为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27</w:t>
      </w:r>
      <w:r w:rsidRPr="00871004">
        <w:rPr>
          <w:rFonts w:hint="eastAsia"/>
          <w:sz w:val="24"/>
        </w:rPr>
        <w:t>0</w:t>
      </w:r>
      <w:r w:rsidRPr="00871004">
        <w:rPr>
          <w:rFonts w:hint="eastAsia"/>
          <w:sz w:val="24"/>
        </w:rPr>
        <w:t>万标箱码头</w:t>
      </w:r>
      <w:r>
        <w:rPr>
          <w:rFonts w:hint="eastAsia"/>
          <w:sz w:val="24"/>
        </w:rPr>
        <w:t>）</w:t>
      </w:r>
    </w:p>
    <w:p w:rsidR="00812CCC" w:rsidRPr="00871004" w:rsidRDefault="00812CCC" w:rsidP="00812CCC">
      <w:pPr>
        <w:spacing w:line="360" w:lineRule="auto"/>
        <w:ind w:firstLine="420"/>
        <w:rPr>
          <w:rFonts w:hint="eastAsia"/>
          <w:sz w:val="24"/>
        </w:rPr>
      </w:pPr>
      <w:r>
        <w:rPr>
          <w:rFonts w:hint="eastAsia"/>
          <w:sz w:val="24"/>
        </w:rPr>
        <w:t>3</w:t>
      </w:r>
      <w:r>
        <w:rPr>
          <w:rFonts w:hint="eastAsia"/>
          <w:sz w:val="24"/>
        </w:rPr>
        <w:t>、</w:t>
      </w:r>
      <w:r w:rsidRPr="007D576B">
        <w:rPr>
          <w:rFonts w:hint="eastAsia"/>
          <w:sz w:val="24"/>
        </w:rPr>
        <w:t>日照港集装箱发展有限公司</w:t>
      </w:r>
      <w:r w:rsidRPr="00871004">
        <w:rPr>
          <w:rFonts w:hint="eastAsia"/>
          <w:sz w:val="24"/>
        </w:rPr>
        <w:t>（被评为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27</w:t>
      </w:r>
      <w:r w:rsidRPr="00871004">
        <w:rPr>
          <w:rFonts w:hint="eastAsia"/>
          <w:sz w:val="24"/>
        </w:rPr>
        <w:t>0</w:t>
      </w:r>
      <w:r w:rsidRPr="00871004">
        <w:rPr>
          <w:rFonts w:hint="eastAsia"/>
          <w:sz w:val="24"/>
        </w:rPr>
        <w:t>万标箱码头</w:t>
      </w:r>
      <w:r>
        <w:rPr>
          <w:rFonts w:hint="eastAsia"/>
          <w:sz w:val="24"/>
        </w:rPr>
        <w:t>）</w:t>
      </w:r>
    </w:p>
    <w:p w:rsidR="00812CCC" w:rsidRPr="006A62A1" w:rsidRDefault="00812CCC" w:rsidP="00812CCC">
      <w:pPr>
        <w:spacing w:line="360" w:lineRule="auto"/>
        <w:ind w:firstLine="420"/>
        <w:rPr>
          <w:rFonts w:hint="eastAsia"/>
          <w:sz w:val="24"/>
        </w:rPr>
      </w:pPr>
      <w:r>
        <w:rPr>
          <w:rFonts w:hint="eastAsia"/>
          <w:sz w:val="24"/>
        </w:rPr>
        <w:t>4</w:t>
      </w:r>
      <w:r>
        <w:rPr>
          <w:rFonts w:hint="eastAsia"/>
          <w:sz w:val="24"/>
        </w:rPr>
        <w:t>、</w:t>
      </w:r>
      <w:r w:rsidRPr="006A62A1">
        <w:rPr>
          <w:rFonts w:hint="eastAsia"/>
          <w:sz w:val="24"/>
        </w:rPr>
        <w:t>大连集装箱码头有限公司（</w:t>
      </w:r>
      <w:r w:rsidRPr="00871004">
        <w:rPr>
          <w:rFonts w:hint="eastAsia"/>
          <w:sz w:val="24"/>
        </w:rPr>
        <w:t>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22</w:t>
      </w:r>
      <w:r w:rsidRPr="00871004">
        <w:rPr>
          <w:rFonts w:hint="eastAsia"/>
          <w:sz w:val="24"/>
        </w:rPr>
        <w:t>0</w:t>
      </w:r>
      <w:r w:rsidRPr="00871004">
        <w:rPr>
          <w:rFonts w:hint="eastAsia"/>
          <w:sz w:val="24"/>
        </w:rPr>
        <w:t>万标箱码头</w:t>
      </w:r>
      <w:r>
        <w:rPr>
          <w:rFonts w:hint="eastAsia"/>
          <w:sz w:val="24"/>
        </w:rPr>
        <w:t>）</w:t>
      </w:r>
    </w:p>
    <w:p w:rsidR="00812CCC" w:rsidRDefault="00812CCC" w:rsidP="00812CCC">
      <w:pPr>
        <w:spacing w:line="360" w:lineRule="auto"/>
        <w:ind w:firstLine="420"/>
        <w:rPr>
          <w:rFonts w:hint="eastAsia"/>
          <w:sz w:val="24"/>
        </w:rPr>
      </w:pPr>
      <w:r>
        <w:rPr>
          <w:rFonts w:hint="eastAsia"/>
          <w:sz w:val="24"/>
        </w:rPr>
        <w:t>5</w:t>
      </w:r>
      <w:r>
        <w:rPr>
          <w:rFonts w:hint="eastAsia"/>
          <w:sz w:val="24"/>
        </w:rPr>
        <w:t>、</w:t>
      </w:r>
      <w:r w:rsidRPr="006A62A1">
        <w:rPr>
          <w:rFonts w:hint="eastAsia"/>
          <w:sz w:val="24"/>
        </w:rPr>
        <w:t>营口港务股份有限公司集装箱码头分公司</w:t>
      </w:r>
      <w:r w:rsidRPr="00871004">
        <w:rPr>
          <w:rFonts w:hint="eastAsia"/>
          <w:sz w:val="24"/>
        </w:rPr>
        <w:t>（被评为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20</w:t>
      </w:r>
      <w:r w:rsidRPr="00871004">
        <w:rPr>
          <w:rFonts w:hint="eastAsia"/>
          <w:sz w:val="24"/>
        </w:rPr>
        <w:t>0</w:t>
      </w:r>
      <w:r w:rsidRPr="00871004">
        <w:rPr>
          <w:rFonts w:hint="eastAsia"/>
          <w:sz w:val="24"/>
        </w:rPr>
        <w:t>万标箱码头</w:t>
      </w:r>
      <w:r>
        <w:rPr>
          <w:rFonts w:hint="eastAsia"/>
          <w:sz w:val="24"/>
        </w:rPr>
        <w:t>）</w:t>
      </w:r>
    </w:p>
    <w:p w:rsidR="00812CCC" w:rsidRPr="00871004" w:rsidRDefault="00812CCC" w:rsidP="00812CCC">
      <w:pPr>
        <w:spacing w:line="360" w:lineRule="auto"/>
        <w:ind w:firstLine="420"/>
        <w:rPr>
          <w:rFonts w:hint="eastAsia"/>
          <w:sz w:val="24"/>
        </w:rPr>
      </w:pPr>
      <w:r>
        <w:rPr>
          <w:rFonts w:hint="eastAsia"/>
          <w:sz w:val="24"/>
        </w:rPr>
        <w:t>6</w:t>
      </w:r>
      <w:r>
        <w:rPr>
          <w:rFonts w:hint="eastAsia"/>
          <w:sz w:val="24"/>
        </w:rPr>
        <w:t>、</w:t>
      </w:r>
      <w:r w:rsidRPr="00871004">
        <w:rPr>
          <w:rFonts w:hint="eastAsia"/>
          <w:sz w:val="24"/>
        </w:rPr>
        <w:t>营口新世纪集装箱码头有限公司（被评为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18</w:t>
      </w:r>
      <w:r w:rsidRPr="00871004">
        <w:rPr>
          <w:rFonts w:hint="eastAsia"/>
          <w:sz w:val="24"/>
        </w:rPr>
        <w:t>0</w:t>
      </w:r>
      <w:r w:rsidRPr="00871004">
        <w:rPr>
          <w:rFonts w:hint="eastAsia"/>
          <w:sz w:val="24"/>
        </w:rPr>
        <w:t>万标箱码头</w:t>
      </w:r>
      <w:r>
        <w:rPr>
          <w:rFonts w:hint="eastAsia"/>
          <w:sz w:val="24"/>
        </w:rPr>
        <w:t>）</w:t>
      </w:r>
    </w:p>
    <w:p w:rsidR="00812CCC" w:rsidRPr="00871004" w:rsidRDefault="00812CCC" w:rsidP="00812CCC">
      <w:pPr>
        <w:spacing w:line="360" w:lineRule="auto"/>
        <w:ind w:firstLine="420"/>
        <w:rPr>
          <w:rFonts w:hint="eastAsia"/>
          <w:sz w:val="24"/>
        </w:rPr>
      </w:pPr>
      <w:r>
        <w:rPr>
          <w:rFonts w:hint="eastAsia"/>
          <w:sz w:val="24"/>
        </w:rPr>
        <w:t>7</w:t>
      </w:r>
      <w:r>
        <w:rPr>
          <w:rFonts w:hint="eastAsia"/>
          <w:sz w:val="24"/>
        </w:rPr>
        <w:t>、</w:t>
      </w:r>
      <w:r w:rsidRPr="00871004">
        <w:rPr>
          <w:rFonts w:hint="eastAsia"/>
          <w:sz w:val="24"/>
        </w:rPr>
        <w:t>南京港龙潭集装箱有限公司（被评为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18</w:t>
      </w:r>
      <w:r w:rsidRPr="00871004">
        <w:rPr>
          <w:rFonts w:hint="eastAsia"/>
          <w:sz w:val="24"/>
        </w:rPr>
        <w:t>0</w:t>
      </w:r>
      <w:r w:rsidRPr="00871004">
        <w:rPr>
          <w:rFonts w:hint="eastAsia"/>
          <w:sz w:val="24"/>
        </w:rPr>
        <w:t>万标箱码头</w:t>
      </w:r>
      <w:r>
        <w:rPr>
          <w:rFonts w:hint="eastAsia"/>
          <w:sz w:val="24"/>
        </w:rPr>
        <w:t>）</w:t>
      </w:r>
    </w:p>
    <w:p w:rsidR="00812CCC" w:rsidRPr="00871004" w:rsidRDefault="00812CCC" w:rsidP="00812CCC">
      <w:pPr>
        <w:spacing w:line="360" w:lineRule="auto"/>
        <w:ind w:firstLine="420"/>
        <w:rPr>
          <w:rFonts w:hint="eastAsia"/>
          <w:sz w:val="24"/>
        </w:rPr>
      </w:pPr>
      <w:r>
        <w:rPr>
          <w:rFonts w:hint="eastAsia"/>
          <w:sz w:val="24"/>
        </w:rPr>
        <w:t>8</w:t>
      </w:r>
      <w:r>
        <w:rPr>
          <w:rFonts w:hint="eastAsia"/>
          <w:sz w:val="24"/>
        </w:rPr>
        <w:t>、</w:t>
      </w:r>
      <w:r w:rsidRPr="00871004">
        <w:rPr>
          <w:rFonts w:hint="eastAsia"/>
          <w:sz w:val="24"/>
        </w:rPr>
        <w:t>天津五洲国际集装箱码头有限公司（被评为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16</w:t>
      </w:r>
      <w:r w:rsidRPr="00871004">
        <w:rPr>
          <w:rFonts w:hint="eastAsia"/>
          <w:sz w:val="24"/>
        </w:rPr>
        <w:t>0</w:t>
      </w:r>
      <w:r w:rsidRPr="00871004">
        <w:rPr>
          <w:rFonts w:hint="eastAsia"/>
          <w:sz w:val="24"/>
        </w:rPr>
        <w:t>万标箱码头</w:t>
      </w:r>
      <w:r>
        <w:rPr>
          <w:rFonts w:hint="eastAsia"/>
          <w:sz w:val="24"/>
        </w:rPr>
        <w:t>）</w:t>
      </w:r>
    </w:p>
    <w:p w:rsidR="00812CCC" w:rsidRDefault="00812CCC" w:rsidP="00812CCC">
      <w:pPr>
        <w:spacing w:line="360" w:lineRule="auto"/>
        <w:ind w:firstLine="420"/>
        <w:rPr>
          <w:rFonts w:hint="eastAsia"/>
          <w:sz w:val="24"/>
        </w:rPr>
      </w:pPr>
      <w:r>
        <w:rPr>
          <w:rFonts w:hint="eastAsia"/>
          <w:sz w:val="24"/>
        </w:rPr>
        <w:t>9</w:t>
      </w:r>
      <w:r>
        <w:rPr>
          <w:rFonts w:hint="eastAsia"/>
          <w:sz w:val="24"/>
        </w:rPr>
        <w:t>、</w:t>
      </w:r>
      <w:r w:rsidRPr="00871004">
        <w:rPr>
          <w:rFonts w:hint="eastAsia"/>
          <w:sz w:val="24"/>
        </w:rPr>
        <w:t>天津港联盟国际集装箱码头有限公司（被评为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16</w:t>
      </w:r>
      <w:r w:rsidRPr="00871004">
        <w:rPr>
          <w:rFonts w:hint="eastAsia"/>
          <w:sz w:val="24"/>
        </w:rPr>
        <w:t>0</w:t>
      </w:r>
      <w:r w:rsidRPr="00871004">
        <w:rPr>
          <w:rFonts w:hint="eastAsia"/>
          <w:sz w:val="24"/>
        </w:rPr>
        <w:t>万标箱码头</w:t>
      </w:r>
      <w:r>
        <w:rPr>
          <w:rFonts w:hint="eastAsia"/>
          <w:sz w:val="24"/>
        </w:rPr>
        <w:t>）</w:t>
      </w:r>
    </w:p>
    <w:p w:rsidR="00812CCC" w:rsidRPr="00871004" w:rsidRDefault="00812CCC" w:rsidP="00812CCC">
      <w:pPr>
        <w:spacing w:line="360" w:lineRule="auto"/>
        <w:ind w:firstLine="420"/>
        <w:rPr>
          <w:rFonts w:hint="eastAsia"/>
          <w:sz w:val="24"/>
        </w:rPr>
      </w:pPr>
      <w:r>
        <w:rPr>
          <w:rFonts w:hint="eastAsia"/>
          <w:sz w:val="24"/>
        </w:rPr>
        <w:t>10</w:t>
      </w:r>
      <w:r>
        <w:rPr>
          <w:rFonts w:hint="eastAsia"/>
          <w:sz w:val="24"/>
        </w:rPr>
        <w:t>、</w:t>
      </w:r>
      <w:r w:rsidRPr="00871004">
        <w:rPr>
          <w:rFonts w:hint="eastAsia"/>
          <w:sz w:val="24"/>
        </w:rPr>
        <w:t>大连国际集装箱码头有限公司（被评为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16</w:t>
      </w:r>
      <w:r w:rsidRPr="00871004">
        <w:rPr>
          <w:rFonts w:hint="eastAsia"/>
          <w:sz w:val="24"/>
        </w:rPr>
        <w:t>0</w:t>
      </w:r>
      <w:r w:rsidRPr="00871004">
        <w:rPr>
          <w:rFonts w:hint="eastAsia"/>
          <w:sz w:val="24"/>
        </w:rPr>
        <w:t>万标箱码头</w:t>
      </w:r>
      <w:r>
        <w:rPr>
          <w:rFonts w:hint="eastAsia"/>
          <w:sz w:val="24"/>
        </w:rPr>
        <w:t>）</w:t>
      </w:r>
    </w:p>
    <w:p w:rsidR="00812CCC" w:rsidRPr="00871004" w:rsidRDefault="00812CCC" w:rsidP="00812CCC">
      <w:pPr>
        <w:spacing w:line="360" w:lineRule="auto"/>
        <w:ind w:firstLine="420"/>
        <w:rPr>
          <w:rFonts w:hint="eastAsia"/>
          <w:sz w:val="24"/>
        </w:rPr>
      </w:pPr>
      <w:r>
        <w:rPr>
          <w:rFonts w:hint="eastAsia"/>
          <w:sz w:val="24"/>
        </w:rPr>
        <w:t>11</w:t>
      </w:r>
      <w:r>
        <w:rPr>
          <w:rFonts w:hint="eastAsia"/>
          <w:sz w:val="24"/>
        </w:rPr>
        <w:t>、</w:t>
      </w:r>
      <w:r w:rsidRPr="004733B0">
        <w:rPr>
          <w:rFonts w:hint="eastAsia"/>
          <w:sz w:val="24"/>
        </w:rPr>
        <w:t>连云港新东方国际货柜码头有限公司</w:t>
      </w:r>
      <w:r w:rsidRPr="00871004">
        <w:rPr>
          <w:rFonts w:hint="eastAsia"/>
          <w:sz w:val="24"/>
        </w:rPr>
        <w:t>（被评为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16</w:t>
      </w:r>
      <w:r w:rsidRPr="00871004">
        <w:rPr>
          <w:rFonts w:hint="eastAsia"/>
          <w:sz w:val="24"/>
        </w:rPr>
        <w:t>0</w:t>
      </w:r>
      <w:r w:rsidRPr="00871004">
        <w:rPr>
          <w:rFonts w:hint="eastAsia"/>
          <w:sz w:val="24"/>
        </w:rPr>
        <w:t>万标箱码头</w:t>
      </w:r>
      <w:r>
        <w:rPr>
          <w:rFonts w:hint="eastAsia"/>
          <w:sz w:val="24"/>
        </w:rPr>
        <w:t>）</w:t>
      </w:r>
    </w:p>
    <w:p w:rsidR="00812CCC" w:rsidRPr="00871004" w:rsidRDefault="00812CCC" w:rsidP="00812CCC">
      <w:pPr>
        <w:spacing w:line="360" w:lineRule="auto"/>
        <w:ind w:firstLine="420"/>
        <w:rPr>
          <w:rFonts w:hint="eastAsia"/>
          <w:sz w:val="24"/>
        </w:rPr>
      </w:pPr>
      <w:r>
        <w:rPr>
          <w:rFonts w:hint="eastAsia"/>
          <w:sz w:val="24"/>
        </w:rPr>
        <w:lastRenderedPageBreak/>
        <w:t>12</w:t>
      </w:r>
      <w:r>
        <w:rPr>
          <w:rFonts w:hint="eastAsia"/>
          <w:sz w:val="24"/>
        </w:rPr>
        <w:t>、</w:t>
      </w:r>
      <w:r w:rsidRPr="00871004">
        <w:rPr>
          <w:rFonts w:hint="eastAsia"/>
          <w:sz w:val="24"/>
        </w:rPr>
        <w:t>营口集装箱码头有限公司（被评为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15</w:t>
      </w:r>
      <w:r w:rsidRPr="00871004">
        <w:rPr>
          <w:rFonts w:hint="eastAsia"/>
          <w:sz w:val="24"/>
        </w:rPr>
        <w:t>0</w:t>
      </w:r>
      <w:r w:rsidRPr="00871004">
        <w:rPr>
          <w:rFonts w:hint="eastAsia"/>
          <w:sz w:val="24"/>
        </w:rPr>
        <w:t>万标箱码头</w:t>
      </w:r>
      <w:r>
        <w:rPr>
          <w:rFonts w:hint="eastAsia"/>
          <w:sz w:val="24"/>
        </w:rPr>
        <w:t>）</w:t>
      </w:r>
    </w:p>
    <w:p w:rsidR="00812CCC" w:rsidRPr="00871004" w:rsidRDefault="00812CCC" w:rsidP="00812CCC">
      <w:pPr>
        <w:spacing w:line="360" w:lineRule="auto"/>
        <w:ind w:firstLine="420"/>
        <w:rPr>
          <w:rFonts w:hint="eastAsia"/>
          <w:sz w:val="24"/>
        </w:rPr>
      </w:pPr>
      <w:r>
        <w:rPr>
          <w:rFonts w:hint="eastAsia"/>
          <w:sz w:val="24"/>
        </w:rPr>
        <w:t>13</w:t>
      </w:r>
      <w:r>
        <w:rPr>
          <w:rFonts w:hint="eastAsia"/>
          <w:sz w:val="24"/>
        </w:rPr>
        <w:t>、厦门海沧新海达集装箱码头有限公司</w:t>
      </w:r>
      <w:r w:rsidRPr="00871004">
        <w:rPr>
          <w:rFonts w:hint="eastAsia"/>
          <w:sz w:val="24"/>
        </w:rPr>
        <w:t>（被评为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15</w:t>
      </w:r>
      <w:r w:rsidRPr="00871004">
        <w:rPr>
          <w:rFonts w:hint="eastAsia"/>
          <w:sz w:val="24"/>
        </w:rPr>
        <w:t>0</w:t>
      </w:r>
      <w:r w:rsidRPr="00871004">
        <w:rPr>
          <w:rFonts w:hint="eastAsia"/>
          <w:sz w:val="24"/>
        </w:rPr>
        <w:t>万标箱码头</w:t>
      </w:r>
      <w:r>
        <w:rPr>
          <w:rFonts w:hint="eastAsia"/>
          <w:sz w:val="24"/>
        </w:rPr>
        <w:t>）</w:t>
      </w:r>
    </w:p>
    <w:p w:rsidR="00812CCC" w:rsidRDefault="00812CCC" w:rsidP="00812CCC">
      <w:pPr>
        <w:spacing w:line="360" w:lineRule="auto"/>
        <w:rPr>
          <w:rFonts w:hint="eastAsia"/>
          <w:sz w:val="24"/>
        </w:rPr>
      </w:pPr>
      <w:r>
        <w:rPr>
          <w:rFonts w:hint="eastAsia"/>
          <w:sz w:val="24"/>
        </w:rPr>
        <w:t xml:space="preserve">   14</w:t>
      </w:r>
      <w:r>
        <w:rPr>
          <w:rFonts w:hint="eastAsia"/>
          <w:sz w:val="24"/>
        </w:rPr>
        <w:t>、</w:t>
      </w:r>
      <w:r w:rsidRPr="006A62A1">
        <w:rPr>
          <w:rFonts w:hint="eastAsia"/>
          <w:sz w:val="24"/>
        </w:rPr>
        <w:t>天津港集装箱码头有限公司</w:t>
      </w:r>
      <w:r w:rsidRPr="00871004">
        <w:rPr>
          <w:rFonts w:hint="eastAsia"/>
          <w:sz w:val="24"/>
        </w:rPr>
        <w:t>（被评为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14</w:t>
      </w:r>
      <w:r w:rsidRPr="00871004">
        <w:rPr>
          <w:rFonts w:hint="eastAsia"/>
          <w:sz w:val="24"/>
        </w:rPr>
        <w:t>0</w:t>
      </w:r>
      <w:r w:rsidRPr="00871004">
        <w:rPr>
          <w:rFonts w:hint="eastAsia"/>
          <w:sz w:val="24"/>
        </w:rPr>
        <w:t>万标箱码头</w:t>
      </w:r>
      <w:r>
        <w:rPr>
          <w:rFonts w:hint="eastAsia"/>
          <w:sz w:val="24"/>
        </w:rPr>
        <w:t>）</w:t>
      </w:r>
      <w:r>
        <w:rPr>
          <w:rFonts w:hint="eastAsia"/>
          <w:sz w:val="24"/>
        </w:rPr>
        <w:t xml:space="preserve">  </w:t>
      </w:r>
    </w:p>
    <w:p w:rsidR="00812CCC" w:rsidRDefault="00812CCC" w:rsidP="00812CCC">
      <w:pPr>
        <w:spacing w:line="360" w:lineRule="auto"/>
        <w:rPr>
          <w:rFonts w:hint="eastAsia"/>
          <w:sz w:val="24"/>
        </w:rPr>
      </w:pPr>
      <w:r>
        <w:rPr>
          <w:rFonts w:hint="eastAsia"/>
          <w:sz w:val="24"/>
        </w:rPr>
        <w:t xml:space="preserve">   15</w:t>
      </w:r>
      <w:r>
        <w:rPr>
          <w:rFonts w:hint="eastAsia"/>
          <w:sz w:val="24"/>
        </w:rPr>
        <w:t>、烟台港集装箱码头有限公司</w:t>
      </w:r>
      <w:r w:rsidRPr="00871004">
        <w:rPr>
          <w:rFonts w:hint="eastAsia"/>
          <w:sz w:val="24"/>
        </w:rPr>
        <w:t>（被评为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12</w:t>
      </w:r>
      <w:r w:rsidRPr="00871004">
        <w:rPr>
          <w:rFonts w:hint="eastAsia"/>
          <w:sz w:val="24"/>
        </w:rPr>
        <w:t>0</w:t>
      </w:r>
      <w:r w:rsidRPr="00871004">
        <w:rPr>
          <w:rFonts w:hint="eastAsia"/>
          <w:sz w:val="24"/>
        </w:rPr>
        <w:t>万标箱码头</w:t>
      </w:r>
      <w:r>
        <w:rPr>
          <w:rFonts w:hint="eastAsia"/>
          <w:sz w:val="24"/>
        </w:rPr>
        <w:t>）</w:t>
      </w:r>
      <w:r>
        <w:rPr>
          <w:rFonts w:hint="eastAsia"/>
          <w:sz w:val="24"/>
        </w:rPr>
        <w:t xml:space="preserve">     </w:t>
      </w:r>
    </w:p>
    <w:p w:rsidR="00812CCC" w:rsidRPr="00C242FC" w:rsidRDefault="00812CCC" w:rsidP="00812CCC">
      <w:pPr>
        <w:spacing w:line="360" w:lineRule="auto"/>
        <w:rPr>
          <w:rFonts w:hint="eastAsia"/>
          <w:sz w:val="24"/>
        </w:rPr>
      </w:pPr>
      <w:r>
        <w:rPr>
          <w:rFonts w:hint="eastAsia"/>
          <w:sz w:val="24"/>
        </w:rPr>
        <w:t xml:space="preserve">   16</w:t>
      </w:r>
      <w:r>
        <w:rPr>
          <w:rFonts w:hint="eastAsia"/>
          <w:sz w:val="24"/>
        </w:rPr>
        <w:t>、</w:t>
      </w:r>
      <w:r w:rsidRPr="00C242FC">
        <w:rPr>
          <w:rFonts w:hint="eastAsia"/>
          <w:sz w:val="24"/>
        </w:rPr>
        <w:t>海口港集装箱码头有限公司（被评为</w:t>
      </w:r>
      <w:r w:rsidRPr="00C242FC">
        <w:rPr>
          <w:rFonts w:hint="eastAsia"/>
          <w:sz w:val="24"/>
        </w:rPr>
        <w:t>2015</w:t>
      </w:r>
      <w:r w:rsidRPr="00C242FC">
        <w:rPr>
          <w:rFonts w:hint="eastAsia"/>
          <w:sz w:val="24"/>
        </w:rPr>
        <w:t>年内贸箱吞吐量超</w:t>
      </w:r>
      <w:r w:rsidRPr="00C242FC">
        <w:rPr>
          <w:rFonts w:hint="eastAsia"/>
          <w:sz w:val="24"/>
        </w:rPr>
        <w:t>110</w:t>
      </w:r>
      <w:r w:rsidRPr="00C242FC">
        <w:rPr>
          <w:rFonts w:hint="eastAsia"/>
          <w:sz w:val="24"/>
        </w:rPr>
        <w:t>万标箱码头）</w:t>
      </w:r>
    </w:p>
    <w:p w:rsidR="00812CCC" w:rsidRDefault="00812CCC" w:rsidP="00812CCC">
      <w:pPr>
        <w:spacing w:line="360" w:lineRule="auto"/>
        <w:rPr>
          <w:rFonts w:hint="eastAsia"/>
          <w:sz w:val="24"/>
        </w:rPr>
      </w:pPr>
      <w:r>
        <w:rPr>
          <w:rFonts w:hint="eastAsia"/>
          <w:sz w:val="24"/>
        </w:rPr>
        <w:t xml:space="preserve">   17</w:t>
      </w:r>
      <w:r>
        <w:rPr>
          <w:rFonts w:hint="eastAsia"/>
          <w:sz w:val="24"/>
        </w:rPr>
        <w:t>、</w:t>
      </w:r>
      <w:r w:rsidRPr="00871004">
        <w:rPr>
          <w:rFonts w:hint="eastAsia"/>
          <w:sz w:val="24"/>
        </w:rPr>
        <w:t>泉州太平洋集装箱码头有限公司（被评为</w:t>
      </w:r>
      <w:r w:rsidRPr="00871004">
        <w:rPr>
          <w:rFonts w:hint="eastAsia"/>
          <w:sz w:val="24"/>
        </w:rPr>
        <w:t>201</w:t>
      </w:r>
      <w:r>
        <w:rPr>
          <w:rFonts w:hint="eastAsia"/>
          <w:sz w:val="24"/>
        </w:rPr>
        <w:t>5</w:t>
      </w:r>
      <w:r w:rsidRPr="00871004">
        <w:rPr>
          <w:rFonts w:hint="eastAsia"/>
          <w:sz w:val="24"/>
        </w:rPr>
        <w:t>年内贸箱吞吐量超</w:t>
      </w:r>
      <w:r>
        <w:rPr>
          <w:rFonts w:hint="eastAsia"/>
          <w:sz w:val="24"/>
        </w:rPr>
        <w:t>110</w:t>
      </w:r>
      <w:r w:rsidRPr="00871004">
        <w:rPr>
          <w:rFonts w:hint="eastAsia"/>
          <w:sz w:val="24"/>
        </w:rPr>
        <w:t>万标</w:t>
      </w:r>
    </w:p>
    <w:p w:rsidR="00812CCC" w:rsidRPr="00871004" w:rsidRDefault="00812CCC" w:rsidP="00812CCC">
      <w:pPr>
        <w:spacing w:line="360" w:lineRule="auto"/>
        <w:rPr>
          <w:rFonts w:hint="eastAsia"/>
          <w:sz w:val="24"/>
        </w:rPr>
      </w:pPr>
      <w:r w:rsidRPr="00871004">
        <w:rPr>
          <w:rFonts w:hint="eastAsia"/>
          <w:sz w:val="24"/>
        </w:rPr>
        <w:t>箱码头</w:t>
      </w:r>
      <w:r>
        <w:rPr>
          <w:rFonts w:hint="eastAsia"/>
          <w:sz w:val="24"/>
        </w:rPr>
        <w:t>）</w:t>
      </w:r>
    </w:p>
    <w:p w:rsidR="00812CCC" w:rsidRDefault="00812CCC" w:rsidP="00812CCC">
      <w:pPr>
        <w:spacing w:line="360" w:lineRule="auto"/>
        <w:rPr>
          <w:rFonts w:ascii="微软雅黑" w:eastAsia="微软雅黑" w:hAnsi="微软雅黑" w:hint="eastAsia"/>
          <w:sz w:val="24"/>
        </w:rPr>
      </w:pPr>
      <w:r>
        <w:rPr>
          <w:rFonts w:ascii="微软雅黑" w:eastAsia="微软雅黑" w:hAnsi="微软雅黑" w:hint="eastAsia"/>
          <w:sz w:val="24"/>
        </w:rPr>
        <w:t xml:space="preserve">  </w:t>
      </w:r>
      <w:r w:rsidRPr="00C242FC">
        <w:rPr>
          <w:rFonts w:ascii="黑体" w:eastAsia="黑体" w:hAnsi="黑体" w:hint="eastAsia"/>
          <w:sz w:val="24"/>
        </w:rPr>
        <w:t xml:space="preserve"> 三、</w:t>
      </w:r>
      <w:r>
        <w:rPr>
          <w:rFonts w:ascii="黑体" w:eastAsia="黑体" w:hAnsi="黑体" w:hint="eastAsia"/>
          <w:sz w:val="24"/>
        </w:rPr>
        <w:t>2015年</w:t>
      </w:r>
      <w:r w:rsidRPr="00C242FC">
        <w:rPr>
          <w:rFonts w:ascii="黑体" w:eastAsia="黑体" w:hAnsi="黑体" w:hint="eastAsia"/>
          <w:sz w:val="24"/>
        </w:rPr>
        <w:t>中国</w:t>
      </w:r>
      <w:r>
        <w:rPr>
          <w:rFonts w:ascii="黑体" w:eastAsia="黑体" w:hAnsi="黑体" w:hint="eastAsia"/>
          <w:sz w:val="24"/>
        </w:rPr>
        <w:t>江河</w:t>
      </w:r>
      <w:r w:rsidRPr="00C242FC">
        <w:rPr>
          <w:rFonts w:ascii="黑体" w:eastAsia="黑体" w:hAnsi="黑体" w:hint="eastAsia"/>
          <w:sz w:val="24"/>
        </w:rPr>
        <w:t>港口</w:t>
      </w:r>
      <w:r w:rsidRPr="00DE5569">
        <w:rPr>
          <w:rFonts w:ascii="黑体" w:eastAsia="黑体" w:hAnsi="黑体" w:hint="eastAsia"/>
          <w:sz w:val="24"/>
        </w:rPr>
        <w:t>吞吐量</w:t>
      </w:r>
      <w:r>
        <w:rPr>
          <w:rFonts w:ascii="黑体" w:eastAsia="黑体" w:hAnsi="黑体" w:hint="eastAsia"/>
          <w:sz w:val="24"/>
        </w:rPr>
        <w:t>前6名</w:t>
      </w:r>
      <w:r w:rsidRPr="00DE5569">
        <w:rPr>
          <w:rFonts w:ascii="黑体" w:eastAsia="黑体" w:hAnsi="黑体" w:hint="eastAsia"/>
          <w:sz w:val="24"/>
        </w:rPr>
        <w:t>集装箱码头</w:t>
      </w:r>
    </w:p>
    <w:p w:rsidR="00812CCC" w:rsidRDefault="00812CCC" w:rsidP="00812CCC">
      <w:pPr>
        <w:spacing w:line="360" w:lineRule="auto"/>
        <w:rPr>
          <w:rFonts w:ascii="宋体" w:hAnsi="宋体" w:cs="宋体" w:hint="eastAsia"/>
          <w:kern w:val="0"/>
          <w:sz w:val="24"/>
        </w:rPr>
      </w:pPr>
      <w:r>
        <w:rPr>
          <w:rFonts w:ascii="微软雅黑" w:eastAsia="微软雅黑" w:hAnsi="微软雅黑" w:hint="eastAsia"/>
          <w:sz w:val="24"/>
        </w:rPr>
        <w:t xml:space="preserve">  </w:t>
      </w:r>
      <w:r w:rsidRPr="002D387E">
        <w:rPr>
          <w:rFonts w:ascii="宋体" w:hAnsi="宋体" w:cs="宋体" w:hint="eastAsia"/>
          <w:kern w:val="0"/>
          <w:sz w:val="24"/>
        </w:rPr>
        <w:t xml:space="preserve"> 1、南京港龙潭集装箱有限公司</w:t>
      </w:r>
      <w:r w:rsidRPr="00871004">
        <w:rPr>
          <w:rFonts w:hint="eastAsia"/>
          <w:sz w:val="24"/>
        </w:rPr>
        <w:t>（被评为</w:t>
      </w:r>
      <w:r w:rsidRPr="00871004">
        <w:rPr>
          <w:rFonts w:hint="eastAsia"/>
          <w:sz w:val="24"/>
        </w:rPr>
        <w:t>201</w:t>
      </w:r>
      <w:r>
        <w:rPr>
          <w:rFonts w:hint="eastAsia"/>
          <w:sz w:val="24"/>
        </w:rPr>
        <w:t>5</w:t>
      </w:r>
      <w:r>
        <w:rPr>
          <w:rFonts w:hint="eastAsia"/>
          <w:sz w:val="24"/>
        </w:rPr>
        <w:t>年江河港口</w:t>
      </w:r>
      <w:r w:rsidRPr="00871004">
        <w:rPr>
          <w:rFonts w:hint="eastAsia"/>
          <w:sz w:val="24"/>
        </w:rPr>
        <w:t>超</w:t>
      </w:r>
      <w:r>
        <w:rPr>
          <w:rFonts w:hint="eastAsia"/>
          <w:sz w:val="24"/>
        </w:rPr>
        <w:t>260</w:t>
      </w:r>
      <w:r w:rsidRPr="00871004">
        <w:rPr>
          <w:rFonts w:hint="eastAsia"/>
          <w:sz w:val="24"/>
        </w:rPr>
        <w:t>万标箱码头</w:t>
      </w:r>
      <w:r>
        <w:rPr>
          <w:rFonts w:hint="eastAsia"/>
          <w:sz w:val="24"/>
        </w:rPr>
        <w:t>）</w:t>
      </w:r>
    </w:p>
    <w:p w:rsidR="00812CCC" w:rsidRDefault="00812CCC" w:rsidP="00812CCC">
      <w:pPr>
        <w:spacing w:line="360" w:lineRule="auto"/>
        <w:rPr>
          <w:rFonts w:ascii="宋体" w:hAnsi="宋体" w:cs="宋体" w:hint="eastAsia"/>
          <w:kern w:val="0"/>
          <w:sz w:val="24"/>
        </w:rPr>
      </w:pPr>
      <w:r>
        <w:rPr>
          <w:rFonts w:ascii="宋体" w:hAnsi="宋体" w:cs="宋体" w:hint="eastAsia"/>
          <w:kern w:val="0"/>
          <w:sz w:val="24"/>
        </w:rPr>
        <w:t xml:space="preserve">  </w:t>
      </w:r>
      <w:r w:rsidRPr="002D387E">
        <w:rPr>
          <w:rFonts w:ascii="宋体" w:hAnsi="宋体" w:cs="宋体" w:hint="eastAsia"/>
          <w:kern w:val="0"/>
          <w:sz w:val="24"/>
        </w:rPr>
        <w:t xml:space="preserve"> </w:t>
      </w:r>
      <w:r w:rsidRPr="002D387E">
        <w:rPr>
          <w:rFonts w:ascii="黑体" w:eastAsia="黑体" w:hAnsi="黑体" w:hint="eastAsia"/>
          <w:sz w:val="24"/>
        </w:rPr>
        <w:t>2、</w:t>
      </w:r>
      <w:r>
        <w:rPr>
          <w:rFonts w:ascii="宋体" w:hAnsi="宋体" w:cs="宋体" w:hint="eastAsia"/>
          <w:kern w:val="0"/>
          <w:sz w:val="24"/>
        </w:rPr>
        <w:t>张家港永嘉集装箱码头有限公司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年江河港口</w:t>
      </w:r>
      <w:r w:rsidRPr="00871004">
        <w:rPr>
          <w:rFonts w:hint="eastAsia"/>
          <w:sz w:val="24"/>
        </w:rPr>
        <w:t>超</w:t>
      </w:r>
      <w:r>
        <w:rPr>
          <w:rFonts w:hint="eastAsia"/>
          <w:sz w:val="24"/>
        </w:rPr>
        <w:t>60</w:t>
      </w:r>
      <w:r w:rsidRPr="00871004">
        <w:rPr>
          <w:rFonts w:hint="eastAsia"/>
          <w:sz w:val="24"/>
        </w:rPr>
        <w:t>万标箱码头</w:t>
      </w:r>
      <w:r>
        <w:rPr>
          <w:rFonts w:hint="eastAsia"/>
          <w:sz w:val="24"/>
        </w:rPr>
        <w:t>）</w:t>
      </w:r>
    </w:p>
    <w:p w:rsidR="00812CCC" w:rsidRPr="002D387E" w:rsidRDefault="00812CCC" w:rsidP="00812CCC">
      <w:pPr>
        <w:spacing w:line="360" w:lineRule="auto"/>
        <w:rPr>
          <w:rFonts w:ascii="宋体" w:hAnsi="宋体" w:cs="宋体" w:hint="eastAsia"/>
          <w:kern w:val="0"/>
          <w:sz w:val="24"/>
        </w:rPr>
      </w:pPr>
      <w:r w:rsidRPr="002D387E">
        <w:rPr>
          <w:rFonts w:ascii="黑体" w:eastAsia="黑体" w:hAnsi="黑体" w:hint="eastAsia"/>
          <w:sz w:val="24"/>
        </w:rPr>
        <w:t xml:space="preserve">   3、</w:t>
      </w:r>
      <w:r>
        <w:rPr>
          <w:rFonts w:ascii="宋体" w:hAnsi="宋体" w:cs="宋体" w:hint="eastAsia"/>
          <w:kern w:val="0"/>
          <w:sz w:val="24"/>
        </w:rPr>
        <w:t>武汉港集装箱有限公司</w:t>
      </w:r>
      <w:r w:rsidRPr="00871004">
        <w:rPr>
          <w:rFonts w:hint="eastAsia"/>
          <w:sz w:val="24"/>
        </w:rPr>
        <w:t>（被评为</w:t>
      </w:r>
      <w:r w:rsidRPr="00871004">
        <w:rPr>
          <w:rFonts w:hint="eastAsia"/>
          <w:sz w:val="24"/>
        </w:rPr>
        <w:t>201</w:t>
      </w:r>
      <w:r>
        <w:rPr>
          <w:rFonts w:hint="eastAsia"/>
          <w:sz w:val="24"/>
        </w:rPr>
        <w:t>5</w:t>
      </w:r>
      <w:r>
        <w:rPr>
          <w:rFonts w:hint="eastAsia"/>
          <w:sz w:val="24"/>
        </w:rPr>
        <w:t>年江河港口</w:t>
      </w:r>
      <w:r w:rsidRPr="00871004">
        <w:rPr>
          <w:rFonts w:hint="eastAsia"/>
          <w:sz w:val="24"/>
        </w:rPr>
        <w:t>超</w:t>
      </w:r>
      <w:r>
        <w:rPr>
          <w:rFonts w:hint="eastAsia"/>
          <w:sz w:val="24"/>
        </w:rPr>
        <w:t>60</w:t>
      </w:r>
      <w:r w:rsidRPr="00871004">
        <w:rPr>
          <w:rFonts w:hint="eastAsia"/>
          <w:sz w:val="24"/>
        </w:rPr>
        <w:t>万标箱码头</w:t>
      </w:r>
      <w:r>
        <w:rPr>
          <w:rFonts w:hint="eastAsia"/>
          <w:sz w:val="24"/>
        </w:rPr>
        <w:t>）</w:t>
      </w:r>
    </w:p>
    <w:p w:rsidR="00812CCC" w:rsidRPr="002D387E" w:rsidRDefault="00812CCC" w:rsidP="00812CCC">
      <w:pPr>
        <w:spacing w:line="360" w:lineRule="auto"/>
        <w:rPr>
          <w:rFonts w:ascii="宋体" w:hAnsi="宋体" w:cs="宋体" w:hint="eastAsia"/>
          <w:kern w:val="0"/>
          <w:sz w:val="24"/>
        </w:rPr>
      </w:pPr>
      <w:r w:rsidRPr="002D387E">
        <w:rPr>
          <w:rFonts w:ascii="宋体" w:hAnsi="宋体" w:cs="宋体" w:hint="eastAsia"/>
          <w:kern w:val="0"/>
          <w:sz w:val="24"/>
        </w:rPr>
        <w:t xml:space="preserve">   4、</w:t>
      </w:r>
      <w:r>
        <w:rPr>
          <w:rFonts w:ascii="宋体" w:hAnsi="宋体" w:cs="宋体" w:hint="eastAsia"/>
          <w:kern w:val="0"/>
          <w:sz w:val="24"/>
        </w:rPr>
        <w:t>南通港口集团集装箱分公司</w:t>
      </w:r>
      <w:r w:rsidRPr="00871004">
        <w:rPr>
          <w:rFonts w:hint="eastAsia"/>
          <w:sz w:val="24"/>
        </w:rPr>
        <w:t>（被评为</w:t>
      </w:r>
      <w:r w:rsidRPr="00871004">
        <w:rPr>
          <w:rFonts w:hint="eastAsia"/>
          <w:sz w:val="24"/>
        </w:rPr>
        <w:t>201</w:t>
      </w:r>
      <w:r>
        <w:rPr>
          <w:rFonts w:hint="eastAsia"/>
          <w:sz w:val="24"/>
        </w:rPr>
        <w:t>5</w:t>
      </w:r>
      <w:r>
        <w:rPr>
          <w:rFonts w:hint="eastAsia"/>
          <w:sz w:val="24"/>
        </w:rPr>
        <w:t>年江河港口</w:t>
      </w:r>
      <w:r w:rsidRPr="00871004">
        <w:rPr>
          <w:rFonts w:hint="eastAsia"/>
          <w:sz w:val="24"/>
        </w:rPr>
        <w:t>超</w:t>
      </w:r>
      <w:r>
        <w:rPr>
          <w:rFonts w:hint="eastAsia"/>
          <w:sz w:val="24"/>
        </w:rPr>
        <w:t>50</w:t>
      </w:r>
      <w:r w:rsidRPr="00871004">
        <w:rPr>
          <w:rFonts w:hint="eastAsia"/>
          <w:sz w:val="24"/>
        </w:rPr>
        <w:t>万标箱码头</w:t>
      </w:r>
      <w:r>
        <w:rPr>
          <w:rFonts w:hint="eastAsia"/>
          <w:sz w:val="24"/>
        </w:rPr>
        <w:t>）</w:t>
      </w:r>
    </w:p>
    <w:p w:rsidR="00812CCC" w:rsidRPr="002D387E" w:rsidRDefault="00812CCC" w:rsidP="00812CCC">
      <w:pPr>
        <w:spacing w:line="360" w:lineRule="auto"/>
        <w:rPr>
          <w:rFonts w:ascii="宋体" w:hAnsi="宋体" w:cs="宋体" w:hint="eastAsia"/>
          <w:kern w:val="0"/>
          <w:sz w:val="24"/>
        </w:rPr>
      </w:pPr>
      <w:r w:rsidRPr="002D387E">
        <w:rPr>
          <w:rFonts w:ascii="宋体" w:hAnsi="宋体" w:cs="宋体" w:hint="eastAsia"/>
          <w:kern w:val="0"/>
          <w:sz w:val="24"/>
        </w:rPr>
        <w:t xml:space="preserve">   5、扬州远扬国际码头有限公司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年江河港口</w:t>
      </w:r>
      <w:r w:rsidRPr="00871004">
        <w:rPr>
          <w:rFonts w:hint="eastAsia"/>
          <w:sz w:val="24"/>
        </w:rPr>
        <w:t>超</w:t>
      </w:r>
      <w:r>
        <w:rPr>
          <w:rFonts w:hint="eastAsia"/>
          <w:sz w:val="24"/>
        </w:rPr>
        <w:t>50</w:t>
      </w:r>
      <w:r w:rsidRPr="00871004">
        <w:rPr>
          <w:rFonts w:hint="eastAsia"/>
          <w:sz w:val="24"/>
        </w:rPr>
        <w:t>万标箱码头</w:t>
      </w:r>
      <w:r>
        <w:rPr>
          <w:rFonts w:hint="eastAsia"/>
          <w:sz w:val="24"/>
        </w:rPr>
        <w:t>）</w:t>
      </w:r>
    </w:p>
    <w:p w:rsidR="00812CCC" w:rsidRDefault="00812CCC" w:rsidP="00812CCC">
      <w:pPr>
        <w:spacing w:line="360" w:lineRule="auto"/>
        <w:rPr>
          <w:rFonts w:hint="eastAsia"/>
          <w:sz w:val="24"/>
        </w:rPr>
      </w:pPr>
      <w:r w:rsidRPr="002D387E">
        <w:rPr>
          <w:rFonts w:ascii="宋体" w:hAnsi="宋体" w:cs="宋体" w:hint="eastAsia"/>
          <w:kern w:val="0"/>
          <w:sz w:val="24"/>
        </w:rPr>
        <w:t xml:space="preserve">   6、</w:t>
      </w:r>
      <w:r w:rsidRPr="006F2232">
        <w:rPr>
          <w:rFonts w:ascii="宋体" w:hAnsi="宋体" w:cs="宋体" w:hint="eastAsia"/>
          <w:kern w:val="0"/>
          <w:sz w:val="24"/>
        </w:rPr>
        <w:t>武汉国际集装箱有限公司</w:t>
      </w:r>
      <w:r w:rsidRPr="00871004">
        <w:rPr>
          <w:rFonts w:hint="eastAsia"/>
          <w:sz w:val="24"/>
        </w:rPr>
        <w:t>（被评为</w:t>
      </w:r>
      <w:r w:rsidRPr="00871004">
        <w:rPr>
          <w:rFonts w:hint="eastAsia"/>
          <w:sz w:val="24"/>
        </w:rPr>
        <w:t>201</w:t>
      </w:r>
      <w:r>
        <w:rPr>
          <w:rFonts w:hint="eastAsia"/>
          <w:sz w:val="24"/>
        </w:rPr>
        <w:t>5</w:t>
      </w:r>
      <w:r>
        <w:rPr>
          <w:rFonts w:hint="eastAsia"/>
          <w:sz w:val="24"/>
        </w:rPr>
        <w:t>年江河港口</w:t>
      </w:r>
      <w:r w:rsidRPr="00871004">
        <w:rPr>
          <w:rFonts w:hint="eastAsia"/>
          <w:sz w:val="24"/>
        </w:rPr>
        <w:t>超</w:t>
      </w:r>
      <w:r>
        <w:rPr>
          <w:rFonts w:hint="eastAsia"/>
          <w:sz w:val="24"/>
        </w:rPr>
        <w:t>40</w:t>
      </w:r>
      <w:r w:rsidRPr="00871004">
        <w:rPr>
          <w:rFonts w:hint="eastAsia"/>
          <w:sz w:val="24"/>
        </w:rPr>
        <w:t>万标箱码头</w:t>
      </w:r>
      <w:r>
        <w:rPr>
          <w:rFonts w:hint="eastAsia"/>
          <w:sz w:val="24"/>
        </w:rPr>
        <w:t>）</w:t>
      </w:r>
    </w:p>
    <w:p w:rsidR="00812CCC" w:rsidRPr="00871004" w:rsidRDefault="00812CCC" w:rsidP="00812CCC">
      <w:pPr>
        <w:spacing w:line="360" w:lineRule="auto"/>
        <w:rPr>
          <w:rFonts w:ascii="黑体" w:eastAsia="黑体" w:hAnsi="黑体" w:hint="eastAsia"/>
          <w:sz w:val="24"/>
        </w:rPr>
      </w:pPr>
      <w:r>
        <w:rPr>
          <w:rFonts w:ascii="黑体" w:eastAsia="黑体" w:hAnsi="黑体" w:hint="eastAsia"/>
          <w:sz w:val="24"/>
        </w:rPr>
        <w:t xml:space="preserve">   四、</w:t>
      </w:r>
      <w:r w:rsidRPr="00871004">
        <w:rPr>
          <w:rFonts w:ascii="黑体" w:eastAsia="黑体" w:hAnsi="黑体" w:hint="eastAsia"/>
          <w:sz w:val="24"/>
        </w:rPr>
        <w:t>201</w:t>
      </w:r>
      <w:r>
        <w:rPr>
          <w:rFonts w:ascii="黑体" w:eastAsia="黑体" w:hAnsi="黑体" w:hint="eastAsia"/>
          <w:sz w:val="24"/>
        </w:rPr>
        <w:t>5</w:t>
      </w:r>
      <w:r w:rsidRPr="00871004">
        <w:rPr>
          <w:rFonts w:ascii="黑体" w:eastAsia="黑体" w:hAnsi="黑体" w:hint="eastAsia"/>
          <w:sz w:val="24"/>
        </w:rPr>
        <w:t>年中国港口海铁联运</w:t>
      </w:r>
      <w:r>
        <w:rPr>
          <w:rFonts w:ascii="黑体" w:eastAsia="黑体" w:hAnsi="黑体" w:hint="eastAsia"/>
          <w:sz w:val="24"/>
        </w:rPr>
        <w:t>超1万标箱杰出</w:t>
      </w:r>
      <w:r w:rsidRPr="00871004">
        <w:rPr>
          <w:rFonts w:ascii="黑体" w:eastAsia="黑体" w:hAnsi="黑体" w:hint="eastAsia"/>
          <w:sz w:val="24"/>
        </w:rPr>
        <w:t>集装箱码头</w:t>
      </w:r>
    </w:p>
    <w:p w:rsidR="00812CCC" w:rsidRPr="005B45CE" w:rsidRDefault="00812CCC" w:rsidP="00812CCC">
      <w:pPr>
        <w:spacing w:line="360" w:lineRule="auto"/>
        <w:rPr>
          <w:rFonts w:ascii="宋体" w:hAnsi="宋体" w:cs="宋体" w:hint="eastAsia"/>
          <w:kern w:val="0"/>
          <w:sz w:val="24"/>
        </w:rPr>
      </w:pPr>
      <w:r>
        <w:rPr>
          <w:rFonts w:ascii="宋体" w:hAnsi="宋体" w:cs="宋体" w:hint="eastAsia"/>
          <w:b/>
          <w:kern w:val="0"/>
          <w:sz w:val="24"/>
        </w:rPr>
        <w:t xml:space="preserve">  </w:t>
      </w:r>
      <w:r w:rsidRPr="005B45CE">
        <w:rPr>
          <w:rFonts w:ascii="宋体" w:hAnsi="宋体" w:cs="宋体" w:hint="eastAsia"/>
          <w:kern w:val="0"/>
          <w:sz w:val="24"/>
        </w:rPr>
        <w:t xml:space="preserve"> 1、营口新世纪集装箱码头有限公司</w:t>
      </w:r>
      <w:r w:rsidRPr="005B45CE">
        <w:rPr>
          <w:rFonts w:hint="eastAsia"/>
          <w:sz w:val="24"/>
        </w:rPr>
        <w:t>（被评为</w:t>
      </w:r>
      <w:r w:rsidRPr="005B45CE">
        <w:rPr>
          <w:rFonts w:hint="eastAsia"/>
          <w:sz w:val="24"/>
        </w:rPr>
        <w:t>2015</w:t>
      </w:r>
      <w:r w:rsidRPr="005B45CE">
        <w:rPr>
          <w:rFonts w:hint="eastAsia"/>
          <w:sz w:val="24"/>
        </w:rPr>
        <w:t>年海铁联运超</w:t>
      </w:r>
      <w:r w:rsidRPr="005B45CE">
        <w:rPr>
          <w:rFonts w:hint="eastAsia"/>
          <w:sz w:val="24"/>
        </w:rPr>
        <w:t>16</w:t>
      </w:r>
      <w:r w:rsidRPr="005B45CE">
        <w:rPr>
          <w:rFonts w:hint="eastAsia"/>
          <w:sz w:val="24"/>
        </w:rPr>
        <w:t>万标箱码头）</w:t>
      </w:r>
    </w:p>
    <w:p w:rsidR="00812CCC" w:rsidRPr="005B45CE" w:rsidRDefault="00812CCC" w:rsidP="00812CCC">
      <w:pPr>
        <w:spacing w:line="360" w:lineRule="auto"/>
        <w:rPr>
          <w:rFonts w:hint="eastAsia"/>
          <w:sz w:val="24"/>
        </w:rPr>
      </w:pPr>
      <w:r w:rsidRPr="005B45CE">
        <w:rPr>
          <w:rFonts w:ascii="黑体" w:eastAsia="黑体" w:hAnsi="黑体" w:hint="eastAsia"/>
          <w:sz w:val="24"/>
        </w:rPr>
        <w:t xml:space="preserve">   2、</w:t>
      </w:r>
      <w:r w:rsidRPr="005B45CE">
        <w:rPr>
          <w:rFonts w:ascii="宋体" w:hAnsi="宋体" w:cs="宋体" w:hint="eastAsia"/>
          <w:kern w:val="0"/>
          <w:sz w:val="24"/>
        </w:rPr>
        <w:t>盐田国际集装箱码头有限公司</w:t>
      </w:r>
      <w:r w:rsidRPr="005B45CE">
        <w:rPr>
          <w:rFonts w:hint="eastAsia"/>
          <w:sz w:val="24"/>
        </w:rPr>
        <w:t>（被评为</w:t>
      </w:r>
      <w:r w:rsidRPr="005B45CE">
        <w:rPr>
          <w:rFonts w:hint="eastAsia"/>
          <w:sz w:val="24"/>
        </w:rPr>
        <w:t>2015</w:t>
      </w:r>
      <w:r w:rsidRPr="005B45CE">
        <w:rPr>
          <w:rFonts w:hint="eastAsia"/>
          <w:sz w:val="24"/>
        </w:rPr>
        <w:t>年海铁联运超</w:t>
      </w:r>
      <w:r w:rsidRPr="005B45CE">
        <w:rPr>
          <w:rFonts w:hint="eastAsia"/>
          <w:sz w:val="24"/>
        </w:rPr>
        <w:t>16</w:t>
      </w:r>
      <w:r w:rsidRPr="005B45CE">
        <w:rPr>
          <w:rFonts w:hint="eastAsia"/>
          <w:sz w:val="24"/>
        </w:rPr>
        <w:t>万标箱码头）</w:t>
      </w:r>
    </w:p>
    <w:p w:rsidR="00812CCC" w:rsidRPr="005B45CE" w:rsidRDefault="00812CCC" w:rsidP="00812CCC">
      <w:pPr>
        <w:spacing w:line="360" w:lineRule="auto"/>
        <w:rPr>
          <w:rFonts w:ascii="宋体" w:hAnsi="宋体" w:cs="宋体" w:hint="eastAsia"/>
          <w:kern w:val="0"/>
          <w:sz w:val="24"/>
        </w:rPr>
      </w:pPr>
      <w:r w:rsidRPr="005B45CE">
        <w:rPr>
          <w:rFonts w:ascii="黑体" w:eastAsia="黑体" w:hAnsi="黑体" w:hint="eastAsia"/>
          <w:sz w:val="24"/>
        </w:rPr>
        <w:t xml:space="preserve">   3、</w:t>
      </w:r>
      <w:r w:rsidRPr="005B45CE">
        <w:rPr>
          <w:rFonts w:ascii="宋体" w:hAnsi="宋体" w:cs="宋体" w:hint="eastAsia"/>
          <w:kern w:val="0"/>
          <w:szCs w:val="21"/>
        </w:rPr>
        <w:t>大连国际集装箱码头有限公司</w:t>
      </w:r>
      <w:r w:rsidRPr="005B45CE">
        <w:rPr>
          <w:rFonts w:hint="eastAsia"/>
          <w:sz w:val="24"/>
        </w:rPr>
        <w:t>（被评为</w:t>
      </w:r>
      <w:r w:rsidRPr="005B45CE">
        <w:rPr>
          <w:rFonts w:hint="eastAsia"/>
          <w:sz w:val="24"/>
        </w:rPr>
        <w:t>2015</w:t>
      </w:r>
      <w:r w:rsidRPr="005B45CE">
        <w:rPr>
          <w:rFonts w:hint="eastAsia"/>
          <w:sz w:val="24"/>
        </w:rPr>
        <w:t>年海铁联运超</w:t>
      </w:r>
      <w:r w:rsidRPr="005B45CE">
        <w:rPr>
          <w:rFonts w:hint="eastAsia"/>
          <w:sz w:val="24"/>
        </w:rPr>
        <w:t>7</w:t>
      </w:r>
      <w:r w:rsidRPr="005B45CE">
        <w:rPr>
          <w:rFonts w:hint="eastAsia"/>
          <w:sz w:val="24"/>
        </w:rPr>
        <w:t>万标箱码头）</w:t>
      </w:r>
    </w:p>
    <w:p w:rsidR="00812CCC" w:rsidRPr="005B45CE" w:rsidRDefault="00812CCC" w:rsidP="00812CCC">
      <w:pPr>
        <w:spacing w:line="360" w:lineRule="auto"/>
        <w:rPr>
          <w:rFonts w:ascii="宋体" w:hAnsi="宋体" w:cs="宋体" w:hint="eastAsia"/>
          <w:kern w:val="0"/>
          <w:sz w:val="24"/>
        </w:rPr>
      </w:pPr>
      <w:r w:rsidRPr="005B45CE">
        <w:rPr>
          <w:rFonts w:ascii="宋体" w:hAnsi="宋体" w:cs="宋体" w:hint="eastAsia"/>
          <w:kern w:val="0"/>
          <w:sz w:val="24"/>
        </w:rPr>
        <w:t xml:space="preserve">   4、营口集装箱码头有限公司</w:t>
      </w:r>
      <w:r w:rsidRPr="005B45CE">
        <w:rPr>
          <w:rFonts w:hint="eastAsia"/>
          <w:sz w:val="24"/>
        </w:rPr>
        <w:t>（被评为</w:t>
      </w:r>
      <w:r w:rsidRPr="005B45CE">
        <w:rPr>
          <w:rFonts w:hint="eastAsia"/>
          <w:sz w:val="24"/>
        </w:rPr>
        <w:t>2015</w:t>
      </w:r>
      <w:r w:rsidRPr="005B45CE">
        <w:rPr>
          <w:rFonts w:hint="eastAsia"/>
          <w:sz w:val="24"/>
        </w:rPr>
        <w:t>年海铁联运超</w:t>
      </w:r>
      <w:r w:rsidRPr="005B45CE">
        <w:rPr>
          <w:rFonts w:hint="eastAsia"/>
          <w:sz w:val="24"/>
        </w:rPr>
        <w:t>7</w:t>
      </w:r>
      <w:r w:rsidRPr="005B45CE">
        <w:rPr>
          <w:rFonts w:hint="eastAsia"/>
          <w:sz w:val="24"/>
        </w:rPr>
        <w:t>万标箱码头）</w:t>
      </w:r>
    </w:p>
    <w:p w:rsidR="00812CCC" w:rsidRDefault="00812CCC" w:rsidP="00812CCC">
      <w:pPr>
        <w:spacing w:line="360" w:lineRule="auto"/>
        <w:rPr>
          <w:rFonts w:ascii="宋体" w:hAnsi="宋体" w:cs="宋体" w:hint="eastAsia"/>
          <w:kern w:val="0"/>
          <w:sz w:val="24"/>
        </w:rPr>
      </w:pPr>
      <w:r w:rsidRPr="005B45CE">
        <w:rPr>
          <w:rFonts w:ascii="宋体" w:hAnsi="宋体" w:cs="宋体" w:hint="eastAsia"/>
          <w:kern w:val="0"/>
          <w:sz w:val="24"/>
        </w:rPr>
        <w:t xml:space="preserve">   5、</w:t>
      </w:r>
      <w:r>
        <w:rPr>
          <w:rFonts w:ascii="宋体" w:hAnsi="宋体" w:cs="宋体" w:hint="eastAsia"/>
          <w:kern w:val="0"/>
          <w:sz w:val="24"/>
        </w:rPr>
        <w:t>大连港湾集装箱码头有限公司</w:t>
      </w:r>
      <w:r w:rsidRPr="005B45CE">
        <w:rPr>
          <w:rFonts w:hint="eastAsia"/>
          <w:sz w:val="24"/>
        </w:rPr>
        <w:t>（被评为</w:t>
      </w:r>
      <w:r w:rsidRPr="005B45CE">
        <w:rPr>
          <w:rFonts w:hint="eastAsia"/>
          <w:sz w:val="24"/>
        </w:rPr>
        <w:t>2015</w:t>
      </w:r>
      <w:r w:rsidRPr="005B45CE">
        <w:rPr>
          <w:rFonts w:hint="eastAsia"/>
          <w:sz w:val="24"/>
        </w:rPr>
        <w:t>年海铁联运超</w:t>
      </w:r>
      <w:r w:rsidRPr="005B45CE">
        <w:rPr>
          <w:rFonts w:hint="eastAsia"/>
          <w:sz w:val="24"/>
        </w:rPr>
        <w:t>7</w:t>
      </w:r>
      <w:r w:rsidRPr="005B45CE">
        <w:rPr>
          <w:rFonts w:hint="eastAsia"/>
          <w:sz w:val="24"/>
        </w:rPr>
        <w:t>万标箱码头）</w:t>
      </w:r>
    </w:p>
    <w:p w:rsidR="00812CCC" w:rsidRPr="005B45CE" w:rsidRDefault="00812CCC" w:rsidP="00812CCC">
      <w:pPr>
        <w:spacing w:line="360" w:lineRule="auto"/>
        <w:ind w:firstLineChars="150" w:firstLine="360"/>
        <w:rPr>
          <w:rFonts w:ascii="宋体" w:hAnsi="宋体" w:cs="宋体" w:hint="eastAsia"/>
          <w:kern w:val="0"/>
          <w:sz w:val="24"/>
        </w:rPr>
      </w:pPr>
      <w:r>
        <w:rPr>
          <w:rFonts w:ascii="宋体" w:hAnsi="宋体" w:cs="宋体" w:hint="eastAsia"/>
          <w:kern w:val="0"/>
          <w:sz w:val="24"/>
        </w:rPr>
        <w:t>6、</w:t>
      </w:r>
      <w:r w:rsidRPr="005B45CE">
        <w:rPr>
          <w:rFonts w:ascii="宋体" w:hAnsi="宋体" w:cs="宋体" w:hint="eastAsia"/>
          <w:kern w:val="0"/>
          <w:sz w:val="24"/>
        </w:rPr>
        <w:t>宁波北仑国际集装箱码头有限公司</w:t>
      </w:r>
      <w:r w:rsidRPr="005B45CE">
        <w:rPr>
          <w:rFonts w:hint="eastAsia"/>
          <w:sz w:val="24"/>
        </w:rPr>
        <w:t>（被评为</w:t>
      </w:r>
      <w:r w:rsidRPr="005B45CE">
        <w:rPr>
          <w:rFonts w:hint="eastAsia"/>
          <w:sz w:val="24"/>
        </w:rPr>
        <w:t>2015</w:t>
      </w:r>
      <w:r w:rsidRPr="005B45CE">
        <w:rPr>
          <w:rFonts w:hint="eastAsia"/>
          <w:sz w:val="24"/>
        </w:rPr>
        <w:t>年海铁联运超</w:t>
      </w:r>
      <w:r w:rsidRPr="005B45CE">
        <w:rPr>
          <w:rFonts w:hint="eastAsia"/>
          <w:sz w:val="24"/>
        </w:rPr>
        <w:t>6</w:t>
      </w:r>
      <w:r w:rsidRPr="005B45CE">
        <w:rPr>
          <w:rFonts w:hint="eastAsia"/>
          <w:sz w:val="24"/>
        </w:rPr>
        <w:t>万标箱码头）</w:t>
      </w:r>
    </w:p>
    <w:p w:rsidR="00812CCC" w:rsidRPr="005B45CE" w:rsidRDefault="00812CCC" w:rsidP="00812CCC">
      <w:pPr>
        <w:spacing w:line="360" w:lineRule="auto"/>
        <w:rPr>
          <w:rFonts w:ascii="宋体" w:hAnsi="宋体" w:cs="宋体" w:hint="eastAsia"/>
          <w:kern w:val="0"/>
          <w:sz w:val="24"/>
        </w:rPr>
      </w:pPr>
      <w:r>
        <w:rPr>
          <w:rFonts w:ascii="宋体" w:hAnsi="宋体" w:cs="宋体" w:hint="eastAsia"/>
          <w:kern w:val="0"/>
          <w:sz w:val="24"/>
        </w:rPr>
        <w:t xml:space="preserve">   7</w:t>
      </w:r>
      <w:r w:rsidRPr="005B45CE">
        <w:rPr>
          <w:rFonts w:ascii="宋体" w:hAnsi="宋体" w:cs="宋体" w:hint="eastAsia"/>
          <w:kern w:val="0"/>
          <w:sz w:val="24"/>
        </w:rPr>
        <w:t>、</w:t>
      </w:r>
      <w:r w:rsidRPr="005B45CE">
        <w:rPr>
          <w:rFonts w:ascii="宋体" w:hAnsi="宋体" w:cs="宋体" w:hint="eastAsia"/>
          <w:color w:val="000000"/>
          <w:kern w:val="0"/>
          <w:sz w:val="24"/>
        </w:rPr>
        <w:t>营口港务股份有限公司集装箱码头分公司</w:t>
      </w:r>
      <w:r w:rsidRPr="005B45CE">
        <w:rPr>
          <w:rFonts w:hint="eastAsia"/>
          <w:sz w:val="24"/>
        </w:rPr>
        <w:t>（被评为</w:t>
      </w:r>
      <w:r w:rsidRPr="005B45CE">
        <w:rPr>
          <w:rFonts w:hint="eastAsia"/>
          <w:sz w:val="24"/>
        </w:rPr>
        <w:t>2015</w:t>
      </w:r>
      <w:r w:rsidRPr="005B45CE">
        <w:rPr>
          <w:rFonts w:hint="eastAsia"/>
          <w:sz w:val="24"/>
        </w:rPr>
        <w:t>年海铁联运超</w:t>
      </w:r>
      <w:r w:rsidRPr="005B45CE">
        <w:rPr>
          <w:rFonts w:hint="eastAsia"/>
          <w:sz w:val="24"/>
        </w:rPr>
        <w:t>5</w:t>
      </w:r>
      <w:r w:rsidRPr="005B45CE">
        <w:rPr>
          <w:rFonts w:hint="eastAsia"/>
          <w:sz w:val="24"/>
        </w:rPr>
        <w:t>万标箱码头）</w:t>
      </w:r>
    </w:p>
    <w:p w:rsidR="00812CCC" w:rsidRPr="002A5A30" w:rsidRDefault="00812CCC" w:rsidP="00812CCC">
      <w:pPr>
        <w:spacing w:line="360" w:lineRule="auto"/>
        <w:rPr>
          <w:rFonts w:ascii="黑体" w:eastAsia="黑体" w:hAnsi="黑体" w:hint="eastAsia"/>
          <w:sz w:val="24"/>
        </w:rPr>
      </w:pPr>
      <w:r>
        <w:rPr>
          <w:rFonts w:ascii="宋体" w:hAnsi="宋体" w:cs="宋体" w:hint="eastAsia"/>
          <w:kern w:val="0"/>
          <w:sz w:val="24"/>
        </w:rPr>
        <w:t xml:space="preserve">   8</w:t>
      </w:r>
      <w:r w:rsidRPr="005B45CE">
        <w:rPr>
          <w:rFonts w:ascii="宋体" w:hAnsi="宋体" w:cs="宋体" w:hint="eastAsia"/>
          <w:kern w:val="0"/>
          <w:sz w:val="24"/>
        </w:rPr>
        <w:t>、</w:t>
      </w:r>
      <w:r w:rsidRPr="004733B0">
        <w:rPr>
          <w:rFonts w:hint="eastAsia"/>
          <w:sz w:val="24"/>
        </w:rPr>
        <w:t>连云港新东方国际货柜码头有限公司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年海铁联运</w:t>
      </w:r>
      <w:r w:rsidRPr="00871004">
        <w:rPr>
          <w:rFonts w:hint="eastAsia"/>
          <w:sz w:val="24"/>
        </w:rPr>
        <w:t>超</w:t>
      </w:r>
      <w:r>
        <w:rPr>
          <w:rFonts w:hint="eastAsia"/>
          <w:sz w:val="24"/>
        </w:rPr>
        <w:t>5</w:t>
      </w:r>
      <w:r w:rsidRPr="00871004">
        <w:rPr>
          <w:rFonts w:hint="eastAsia"/>
          <w:sz w:val="24"/>
        </w:rPr>
        <w:t>万标箱码头</w:t>
      </w:r>
      <w:r>
        <w:rPr>
          <w:rFonts w:hint="eastAsia"/>
          <w:sz w:val="24"/>
        </w:rPr>
        <w:t>）</w:t>
      </w:r>
    </w:p>
    <w:p w:rsidR="00812CCC" w:rsidRDefault="00812CCC" w:rsidP="00812CCC">
      <w:pPr>
        <w:spacing w:line="360" w:lineRule="auto"/>
        <w:rPr>
          <w:rFonts w:hint="eastAsia"/>
          <w:sz w:val="24"/>
        </w:rPr>
      </w:pPr>
      <w:r>
        <w:rPr>
          <w:rFonts w:ascii="宋体" w:hAnsi="宋体" w:hint="eastAsia"/>
          <w:sz w:val="24"/>
        </w:rPr>
        <w:t xml:space="preserve">   9、泸州港国际集装箱码头有限公司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年海铁联运</w:t>
      </w:r>
      <w:r w:rsidRPr="00871004">
        <w:rPr>
          <w:rFonts w:hint="eastAsia"/>
          <w:sz w:val="24"/>
        </w:rPr>
        <w:t>超</w:t>
      </w:r>
      <w:r>
        <w:rPr>
          <w:rFonts w:hint="eastAsia"/>
          <w:sz w:val="24"/>
        </w:rPr>
        <w:t>2</w:t>
      </w:r>
      <w:r w:rsidRPr="00871004">
        <w:rPr>
          <w:rFonts w:hint="eastAsia"/>
          <w:sz w:val="24"/>
        </w:rPr>
        <w:t>万标箱码头</w:t>
      </w:r>
      <w:r>
        <w:rPr>
          <w:rFonts w:hint="eastAsia"/>
          <w:sz w:val="24"/>
        </w:rPr>
        <w:t>）</w:t>
      </w:r>
    </w:p>
    <w:p w:rsidR="00812CCC" w:rsidRDefault="00812CCC" w:rsidP="00812CCC">
      <w:pPr>
        <w:spacing w:line="360" w:lineRule="auto"/>
        <w:rPr>
          <w:rFonts w:hint="eastAsia"/>
          <w:sz w:val="24"/>
        </w:rPr>
      </w:pPr>
      <w:r>
        <w:rPr>
          <w:rFonts w:hint="eastAsia"/>
          <w:sz w:val="24"/>
        </w:rPr>
        <w:t xml:space="preserve">   10</w:t>
      </w:r>
      <w:r>
        <w:rPr>
          <w:rFonts w:hint="eastAsia"/>
          <w:sz w:val="24"/>
        </w:rPr>
        <w:t>、锦州港股份有限公司集装箱码头公司</w:t>
      </w:r>
      <w:r w:rsidRPr="00871004">
        <w:rPr>
          <w:rFonts w:hint="eastAsia"/>
          <w:sz w:val="24"/>
        </w:rPr>
        <w:t>（被评为</w:t>
      </w:r>
      <w:r w:rsidRPr="00871004">
        <w:rPr>
          <w:rFonts w:hint="eastAsia"/>
          <w:sz w:val="24"/>
        </w:rPr>
        <w:t>201</w:t>
      </w:r>
      <w:r>
        <w:rPr>
          <w:rFonts w:hint="eastAsia"/>
          <w:sz w:val="24"/>
        </w:rPr>
        <w:t>5</w:t>
      </w:r>
      <w:r>
        <w:rPr>
          <w:rFonts w:hint="eastAsia"/>
          <w:sz w:val="24"/>
        </w:rPr>
        <w:t>年海铁联运</w:t>
      </w:r>
      <w:r w:rsidRPr="00871004">
        <w:rPr>
          <w:rFonts w:hint="eastAsia"/>
          <w:sz w:val="24"/>
        </w:rPr>
        <w:t>超</w:t>
      </w:r>
      <w:r>
        <w:rPr>
          <w:rFonts w:hint="eastAsia"/>
          <w:sz w:val="24"/>
        </w:rPr>
        <w:t>2</w:t>
      </w:r>
      <w:r w:rsidRPr="00871004">
        <w:rPr>
          <w:rFonts w:hint="eastAsia"/>
          <w:sz w:val="24"/>
        </w:rPr>
        <w:t>万标箱码头</w:t>
      </w:r>
      <w:r>
        <w:rPr>
          <w:rFonts w:hint="eastAsia"/>
          <w:sz w:val="24"/>
        </w:rPr>
        <w:t>）</w:t>
      </w:r>
    </w:p>
    <w:p w:rsidR="00812CCC" w:rsidRDefault="00812CCC" w:rsidP="00812CCC">
      <w:pPr>
        <w:spacing w:line="360" w:lineRule="auto"/>
        <w:rPr>
          <w:rFonts w:hint="eastAsia"/>
          <w:sz w:val="24"/>
        </w:rPr>
      </w:pPr>
      <w:r>
        <w:rPr>
          <w:rFonts w:hint="eastAsia"/>
          <w:sz w:val="24"/>
        </w:rPr>
        <w:t xml:space="preserve">   11</w:t>
      </w:r>
      <w:r>
        <w:rPr>
          <w:rFonts w:hint="eastAsia"/>
          <w:sz w:val="24"/>
        </w:rPr>
        <w:t>、</w:t>
      </w:r>
      <w:r w:rsidRPr="00871004">
        <w:rPr>
          <w:rFonts w:hint="eastAsia"/>
          <w:sz w:val="24"/>
        </w:rPr>
        <w:t>宁波远东码头经营有限公司（被评为</w:t>
      </w:r>
      <w:r w:rsidRPr="00871004">
        <w:rPr>
          <w:rFonts w:hint="eastAsia"/>
          <w:sz w:val="24"/>
        </w:rPr>
        <w:t>201</w:t>
      </w:r>
      <w:r>
        <w:rPr>
          <w:rFonts w:hint="eastAsia"/>
          <w:sz w:val="24"/>
        </w:rPr>
        <w:t>5</w:t>
      </w:r>
      <w:r>
        <w:rPr>
          <w:rFonts w:hint="eastAsia"/>
          <w:sz w:val="24"/>
        </w:rPr>
        <w:t>年海铁联运</w:t>
      </w:r>
      <w:r w:rsidRPr="00871004">
        <w:rPr>
          <w:rFonts w:hint="eastAsia"/>
          <w:sz w:val="24"/>
        </w:rPr>
        <w:t>超</w:t>
      </w:r>
      <w:r>
        <w:rPr>
          <w:rFonts w:hint="eastAsia"/>
          <w:sz w:val="24"/>
        </w:rPr>
        <w:t>1</w:t>
      </w:r>
      <w:r w:rsidRPr="00871004">
        <w:rPr>
          <w:rFonts w:hint="eastAsia"/>
          <w:sz w:val="24"/>
        </w:rPr>
        <w:t>万标箱码头</w:t>
      </w:r>
      <w:r>
        <w:rPr>
          <w:rFonts w:hint="eastAsia"/>
          <w:sz w:val="24"/>
        </w:rPr>
        <w:t>）</w:t>
      </w:r>
    </w:p>
    <w:p w:rsidR="00812CCC" w:rsidRDefault="00812CCC" w:rsidP="00812CCC">
      <w:pPr>
        <w:spacing w:line="360" w:lineRule="auto"/>
        <w:rPr>
          <w:rFonts w:hint="eastAsia"/>
          <w:sz w:val="24"/>
        </w:rPr>
      </w:pPr>
      <w:r>
        <w:rPr>
          <w:rFonts w:hint="eastAsia"/>
          <w:sz w:val="24"/>
        </w:rPr>
        <w:t xml:space="preserve">   12</w:t>
      </w:r>
      <w:r>
        <w:rPr>
          <w:rFonts w:hint="eastAsia"/>
          <w:sz w:val="24"/>
        </w:rPr>
        <w:t>、</w:t>
      </w:r>
      <w:r w:rsidRPr="00871004">
        <w:rPr>
          <w:rFonts w:ascii="宋体" w:hAnsi="宋体" w:cs="宋体" w:hint="eastAsia"/>
          <w:kern w:val="0"/>
          <w:sz w:val="24"/>
        </w:rPr>
        <w:t>宁波港股份有限公司北仑第二集装箱码头分公司</w:t>
      </w:r>
      <w:r w:rsidRPr="00871004">
        <w:rPr>
          <w:rFonts w:hint="eastAsia"/>
          <w:sz w:val="24"/>
        </w:rPr>
        <w:t>（被评为</w:t>
      </w:r>
      <w:r w:rsidRPr="00871004">
        <w:rPr>
          <w:rFonts w:hint="eastAsia"/>
          <w:sz w:val="24"/>
        </w:rPr>
        <w:t>201</w:t>
      </w:r>
      <w:r>
        <w:rPr>
          <w:rFonts w:hint="eastAsia"/>
          <w:sz w:val="24"/>
        </w:rPr>
        <w:t>5</w:t>
      </w:r>
      <w:r>
        <w:rPr>
          <w:rFonts w:hint="eastAsia"/>
          <w:sz w:val="24"/>
        </w:rPr>
        <w:t>年海铁联运</w:t>
      </w:r>
      <w:r w:rsidRPr="00871004">
        <w:rPr>
          <w:rFonts w:hint="eastAsia"/>
          <w:sz w:val="24"/>
        </w:rPr>
        <w:t>超</w:t>
      </w:r>
      <w:r>
        <w:rPr>
          <w:rFonts w:hint="eastAsia"/>
          <w:sz w:val="24"/>
        </w:rPr>
        <w:t>1</w:t>
      </w:r>
      <w:r w:rsidRPr="00871004">
        <w:rPr>
          <w:rFonts w:hint="eastAsia"/>
          <w:sz w:val="24"/>
        </w:rPr>
        <w:t>万标箱码头</w:t>
      </w:r>
      <w:r>
        <w:rPr>
          <w:rFonts w:hint="eastAsia"/>
          <w:sz w:val="24"/>
        </w:rPr>
        <w:t>）</w:t>
      </w:r>
    </w:p>
    <w:p w:rsidR="00812CCC" w:rsidRDefault="00812CCC" w:rsidP="00812CCC">
      <w:pPr>
        <w:numPr>
          <w:ilvl w:val="0"/>
          <w:numId w:val="1"/>
        </w:numPr>
        <w:spacing w:line="360" w:lineRule="auto"/>
        <w:jc w:val="left"/>
        <w:rPr>
          <w:rFonts w:ascii="黑体" w:eastAsia="黑体" w:hAnsi="黑体" w:hint="eastAsia"/>
          <w:sz w:val="24"/>
        </w:rPr>
      </w:pPr>
      <w:r w:rsidRPr="00871004">
        <w:rPr>
          <w:rFonts w:ascii="黑体" w:eastAsia="黑体" w:hAnsi="黑体" w:hint="eastAsia"/>
          <w:sz w:val="24"/>
        </w:rPr>
        <w:lastRenderedPageBreak/>
        <w:t>201</w:t>
      </w:r>
      <w:r>
        <w:rPr>
          <w:rFonts w:ascii="黑体" w:eastAsia="黑体" w:hAnsi="黑体" w:hint="eastAsia"/>
          <w:sz w:val="24"/>
        </w:rPr>
        <w:t>5</w:t>
      </w:r>
      <w:r w:rsidRPr="00871004">
        <w:rPr>
          <w:rFonts w:ascii="黑体" w:eastAsia="黑体" w:hAnsi="黑体" w:hint="eastAsia"/>
          <w:sz w:val="24"/>
        </w:rPr>
        <w:t>年中国港口水水中转超</w:t>
      </w:r>
      <w:r>
        <w:rPr>
          <w:rFonts w:ascii="黑体" w:eastAsia="黑体" w:hAnsi="黑体" w:hint="eastAsia"/>
          <w:sz w:val="24"/>
        </w:rPr>
        <w:t>10</w:t>
      </w:r>
      <w:r w:rsidRPr="00871004">
        <w:rPr>
          <w:rFonts w:ascii="黑体" w:eastAsia="黑体" w:hAnsi="黑体" w:hint="eastAsia"/>
          <w:sz w:val="24"/>
        </w:rPr>
        <w:t>0万标箱</w:t>
      </w:r>
      <w:r>
        <w:rPr>
          <w:rFonts w:ascii="黑体" w:eastAsia="黑体" w:hAnsi="黑体" w:hint="eastAsia"/>
          <w:sz w:val="24"/>
        </w:rPr>
        <w:t>杰出</w:t>
      </w:r>
      <w:r w:rsidRPr="00871004">
        <w:rPr>
          <w:rFonts w:ascii="黑体" w:eastAsia="黑体" w:hAnsi="黑体" w:hint="eastAsia"/>
          <w:sz w:val="24"/>
        </w:rPr>
        <w:t>集装箱码头</w:t>
      </w:r>
    </w:p>
    <w:p w:rsidR="00812CCC" w:rsidRPr="00871004" w:rsidRDefault="00812CCC" w:rsidP="00812CCC">
      <w:pPr>
        <w:numPr>
          <w:ilvl w:val="0"/>
          <w:numId w:val="2"/>
        </w:numPr>
        <w:spacing w:line="360" w:lineRule="auto"/>
        <w:jc w:val="left"/>
        <w:rPr>
          <w:rFonts w:ascii="黑体" w:eastAsia="黑体" w:hAnsi="黑体" w:hint="eastAsia"/>
          <w:sz w:val="24"/>
        </w:rPr>
      </w:pPr>
      <w:r w:rsidRPr="00871004">
        <w:rPr>
          <w:rFonts w:hint="eastAsia"/>
          <w:sz w:val="24"/>
        </w:rPr>
        <w:t>广州港南沙港务有限公司</w:t>
      </w:r>
      <w:r w:rsidRPr="004D0284">
        <w:rPr>
          <w:rFonts w:hint="eastAsia"/>
          <w:sz w:val="24"/>
        </w:rPr>
        <w:t>（被评为</w:t>
      </w:r>
      <w:r w:rsidRPr="004D0284">
        <w:rPr>
          <w:rFonts w:hint="eastAsia"/>
          <w:sz w:val="24"/>
        </w:rPr>
        <w:t>2015</w:t>
      </w:r>
      <w:r w:rsidRPr="004D0284">
        <w:rPr>
          <w:rFonts w:hint="eastAsia"/>
          <w:sz w:val="24"/>
        </w:rPr>
        <w:t>年水水中转超</w:t>
      </w:r>
      <w:r w:rsidRPr="004D0284">
        <w:rPr>
          <w:rFonts w:hint="eastAsia"/>
          <w:sz w:val="24"/>
        </w:rPr>
        <w:t>480</w:t>
      </w:r>
      <w:r w:rsidRPr="004D0284">
        <w:rPr>
          <w:rFonts w:hint="eastAsia"/>
          <w:sz w:val="24"/>
        </w:rPr>
        <w:t>万标箱码</w:t>
      </w:r>
      <w:r w:rsidRPr="00871004">
        <w:rPr>
          <w:rFonts w:hint="eastAsia"/>
          <w:sz w:val="24"/>
        </w:rPr>
        <w:t>头</w:t>
      </w:r>
      <w:r>
        <w:rPr>
          <w:rFonts w:hint="eastAsia"/>
          <w:sz w:val="24"/>
        </w:rPr>
        <w:t>）</w:t>
      </w:r>
    </w:p>
    <w:p w:rsidR="00812CCC" w:rsidRPr="004D0284" w:rsidRDefault="00812CCC" w:rsidP="00812CCC">
      <w:pPr>
        <w:numPr>
          <w:ilvl w:val="0"/>
          <w:numId w:val="2"/>
        </w:numPr>
        <w:spacing w:line="360" w:lineRule="auto"/>
        <w:jc w:val="left"/>
        <w:rPr>
          <w:rFonts w:ascii="黑体" w:eastAsia="黑体" w:hAnsi="黑体" w:hint="eastAsia"/>
          <w:sz w:val="24"/>
        </w:rPr>
      </w:pPr>
      <w:r w:rsidRPr="004D0284">
        <w:rPr>
          <w:rFonts w:ascii="宋体" w:hAnsi="宋体" w:cs="宋体" w:hint="eastAsia"/>
          <w:kern w:val="0"/>
          <w:sz w:val="24"/>
        </w:rPr>
        <w:t>上海盛东国际集装箱码头有限公司</w:t>
      </w:r>
      <w:r w:rsidRPr="004D0284">
        <w:rPr>
          <w:rFonts w:hint="eastAsia"/>
          <w:sz w:val="24"/>
        </w:rPr>
        <w:t>（被评为</w:t>
      </w:r>
      <w:r w:rsidRPr="004D0284">
        <w:rPr>
          <w:rFonts w:hint="eastAsia"/>
          <w:sz w:val="24"/>
        </w:rPr>
        <w:t>2015</w:t>
      </w:r>
      <w:r w:rsidRPr="004D0284">
        <w:rPr>
          <w:rFonts w:hint="eastAsia"/>
          <w:sz w:val="24"/>
        </w:rPr>
        <w:t>年水水中转超</w:t>
      </w:r>
      <w:r>
        <w:rPr>
          <w:rFonts w:hint="eastAsia"/>
          <w:sz w:val="24"/>
        </w:rPr>
        <w:t>43</w:t>
      </w:r>
      <w:r w:rsidRPr="004D0284">
        <w:rPr>
          <w:rFonts w:hint="eastAsia"/>
          <w:sz w:val="24"/>
        </w:rPr>
        <w:t>0</w:t>
      </w:r>
      <w:r w:rsidRPr="004D0284">
        <w:rPr>
          <w:rFonts w:hint="eastAsia"/>
          <w:sz w:val="24"/>
        </w:rPr>
        <w:t>万标箱码头）</w:t>
      </w:r>
    </w:p>
    <w:p w:rsidR="00812CCC" w:rsidRPr="005B45CE" w:rsidRDefault="00812CCC" w:rsidP="00812CCC">
      <w:pPr>
        <w:numPr>
          <w:ilvl w:val="0"/>
          <w:numId w:val="2"/>
        </w:numPr>
        <w:spacing w:line="360" w:lineRule="auto"/>
        <w:jc w:val="left"/>
        <w:rPr>
          <w:rFonts w:ascii="宋体" w:hAnsi="宋体" w:cs="宋体" w:hint="eastAsia"/>
          <w:kern w:val="0"/>
          <w:sz w:val="24"/>
        </w:rPr>
      </w:pPr>
      <w:r w:rsidRPr="005B45CE">
        <w:rPr>
          <w:rFonts w:ascii="宋体" w:hAnsi="宋体" w:cs="宋体" w:hint="eastAsia"/>
          <w:kern w:val="0"/>
          <w:sz w:val="24"/>
        </w:rPr>
        <w:t>上海冠东国际集装箱码头有限公司</w:t>
      </w:r>
      <w:r w:rsidRPr="005B45CE">
        <w:rPr>
          <w:rFonts w:hint="eastAsia"/>
          <w:sz w:val="24"/>
        </w:rPr>
        <w:t>（被评为</w:t>
      </w:r>
      <w:r w:rsidRPr="005B45CE">
        <w:rPr>
          <w:rFonts w:hint="eastAsia"/>
          <w:sz w:val="24"/>
        </w:rPr>
        <w:t>2015</w:t>
      </w:r>
      <w:r w:rsidRPr="005B45CE">
        <w:rPr>
          <w:rFonts w:hint="eastAsia"/>
          <w:sz w:val="24"/>
        </w:rPr>
        <w:t>年水水中转超</w:t>
      </w:r>
      <w:r>
        <w:rPr>
          <w:rFonts w:hint="eastAsia"/>
          <w:sz w:val="24"/>
        </w:rPr>
        <w:t>32</w:t>
      </w:r>
      <w:r w:rsidRPr="005B45CE">
        <w:rPr>
          <w:rFonts w:hint="eastAsia"/>
          <w:sz w:val="24"/>
        </w:rPr>
        <w:t>0</w:t>
      </w:r>
      <w:r w:rsidRPr="005B45CE">
        <w:rPr>
          <w:rFonts w:hint="eastAsia"/>
          <w:sz w:val="24"/>
        </w:rPr>
        <w:t>万标箱码头）</w:t>
      </w:r>
    </w:p>
    <w:p w:rsidR="00812CCC" w:rsidRPr="00871004" w:rsidRDefault="00812CCC" w:rsidP="00812CCC">
      <w:pPr>
        <w:numPr>
          <w:ilvl w:val="0"/>
          <w:numId w:val="2"/>
        </w:numPr>
        <w:spacing w:line="360" w:lineRule="auto"/>
        <w:jc w:val="left"/>
        <w:rPr>
          <w:rFonts w:ascii="黑体" w:eastAsia="黑体" w:hAnsi="黑体" w:hint="eastAsia"/>
          <w:sz w:val="24"/>
        </w:rPr>
      </w:pPr>
      <w:r w:rsidRPr="00871004">
        <w:rPr>
          <w:rFonts w:ascii="宋体" w:hAnsi="宋体" w:cs="宋体" w:hint="eastAsia"/>
          <w:kern w:val="0"/>
          <w:sz w:val="24"/>
        </w:rPr>
        <w:t>赤湾集装箱码头有限公司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年水水中转</w:t>
      </w:r>
      <w:r w:rsidRPr="00871004">
        <w:rPr>
          <w:rFonts w:hint="eastAsia"/>
          <w:sz w:val="24"/>
        </w:rPr>
        <w:t>超</w:t>
      </w:r>
      <w:r>
        <w:rPr>
          <w:rFonts w:hint="eastAsia"/>
          <w:sz w:val="24"/>
        </w:rPr>
        <w:t>250</w:t>
      </w:r>
      <w:r w:rsidRPr="00871004">
        <w:rPr>
          <w:rFonts w:hint="eastAsia"/>
          <w:sz w:val="24"/>
        </w:rPr>
        <w:t>万标箱码头</w:t>
      </w:r>
      <w:r>
        <w:rPr>
          <w:rFonts w:hint="eastAsia"/>
          <w:sz w:val="24"/>
        </w:rPr>
        <w:t>）</w:t>
      </w:r>
    </w:p>
    <w:p w:rsidR="00812CCC" w:rsidRPr="00871004" w:rsidRDefault="00812CCC" w:rsidP="00812CCC">
      <w:pPr>
        <w:numPr>
          <w:ilvl w:val="0"/>
          <w:numId w:val="2"/>
        </w:numPr>
        <w:spacing w:line="360" w:lineRule="auto"/>
        <w:jc w:val="left"/>
        <w:rPr>
          <w:rFonts w:ascii="黑体" w:eastAsia="黑体" w:hAnsi="黑体" w:hint="eastAsia"/>
          <w:sz w:val="24"/>
        </w:rPr>
      </w:pPr>
      <w:r w:rsidRPr="00871004">
        <w:rPr>
          <w:rFonts w:ascii="宋体" w:hAnsi="宋体" w:cs="宋体" w:hint="eastAsia"/>
          <w:kern w:val="0"/>
          <w:sz w:val="24"/>
        </w:rPr>
        <w:t>盐田国际集装箱码头有限公司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年水水中转</w:t>
      </w:r>
      <w:r w:rsidRPr="00871004">
        <w:rPr>
          <w:rFonts w:hint="eastAsia"/>
          <w:sz w:val="24"/>
        </w:rPr>
        <w:t>超</w:t>
      </w:r>
      <w:r>
        <w:rPr>
          <w:rFonts w:hint="eastAsia"/>
          <w:sz w:val="24"/>
        </w:rPr>
        <w:t>180</w:t>
      </w:r>
      <w:r w:rsidRPr="00871004">
        <w:rPr>
          <w:rFonts w:hint="eastAsia"/>
          <w:sz w:val="24"/>
        </w:rPr>
        <w:t>万标箱码头</w:t>
      </w:r>
      <w:r>
        <w:rPr>
          <w:rFonts w:hint="eastAsia"/>
          <w:sz w:val="24"/>
        </w:rPr>
        <w:t>）</w:t>
      </w:r>
    </w:p>
    <w:p w:rsidR="00812CCC" w:rsidRPr="0057226D" w:rsidRDefault="00812CCC" w:rsidP="00812CCC">
      <w:pPr>
        <w:numPr>
          <w:ilvl w:val="0"/>
          <w:numId w:val="2"/>
        </w:numPr>
        <w:spacing w:line="360" w:lineRule="auto"/>
        <w:jc w:val="left"/>
        <w:rPr>
          <w:rFonts w:ascii="黑体" w:eastAsia="黑体" w:hAnsi="黑体" w:hint="eastAsia"/>
          <w:sz w:val="24"/>
        </w:rPr>
      </w:pPr>
      <w:r w:rsidRPr="00871004">
        <w:rPr>
          <w:rFonts w:ascii="宋体" w:hAnsi="宋体" w:cs="宋体" w:hint="eastAsia"/>
          <w:kern w:val="0"/>
          <w:sz w:val="24"/>
        </w:rPr>
        <w:t>宁波港吉（意宁）码头经营有限公司</w:t>
      </w:r>
      <w:r w:rsidRPr="00871004">
        <w:rPr>
          <w:rFonts w:hint="eastAsia"/>
          <w:sz w:val="24"/>
        </w:rPr>
        <w:t>（被评为</w:t>
      </w:r>
      <w:r w:rsidRPr="00871004">
        <w:rPr>
          <w:rFonts w:hint="eastAsia"/>
          <w:sz w:val="24"/>
        </w:rPr>
        <w:t>201</w:t>
      </w:r>
      <w:r>
        <w:rPr>
          <w:rFonts w:hint="eastAsia"/>
          <w:sz w:val="24"/>
        </w:rPr>
        <w:t>5</w:t>
      </w:r>
      <w:r>
        <w:rPr>
          <w:rFonts w:hint="eastAsia"/>
          <w:sz w:val="24"/>
        </w:rPr>
        <w:t>年水水中转</w:t>
      </w:r>
      <w:r w:rsidRPr="00871004">
        <w:rPr>
          <w:rFonts w:hint="eastAsia"/>
          <w:sz w:val="24"/>
        </w:rPr>
        <w:t>超</w:t>
      </w:r>
      <w:r>
        <w:rPr>
          <w:rFonts w:hint="eastAsia"/>
          <w:sz w:val="24"/>
        </w:rPr>
        <w:t>180</w:t>
      </w:r>
      <w:r w:rsidRPr="00871004">
        <w:rPr>
          <w:rFonts w:hint="eastAsia"/>
          <w:sz w:val="24"/>
        </w:rPr>
        <w:t>万标箱码</w:t>
      </w:r>
    </w:p>
    <w:p w:rsidR="00812CCC" w:rsidRPr="00871004" w:rsidRDefault="00812CCC" w:rsidP="00812CCC">
      <w:pPr>
        <w:spacing w:line="360" w:lineRule="auto"/>
        <w:jc w:val="left"/>
        <w:rPr>
          <w:rFonts w:ascii="黑体" w:eastAsia="黑体" w:hAnsi="黑体" w:hint="eastAsia"/>
          <w:sz w:val="24"/>
        </w:rPr>
      </w:pPr>
      <w:r w:rsidRPr="00871004">
        <w:rPr>
          <w:rFonts w:hint="eastAsia"/>
          <w:sz w:val="24"/>
        </w:rPr>
        <w:t>头</w:t>
      </w:r>
      <w:r>
        <w:rPr>
          <w:rFonts w:hint="eastAsia"/>
          <w:sz w:val="24"/>
        </w:rPr>
        <w:t>）</w:t>
      </w:r>
    </w:p>
    <w:p w:rsidR="00812CCC" w:rsidRPr="00871004" w:rsidRDefault="00812CCC" w:rsidP="00812CCC">
      <w:pPr>
        <w:numPr>
          <w:ilvl w:val="0"/>
          <w:numId w:val="2"/>
        </w:numPr>
        <w:spacing w:line="360" w:lineRule="auto"/>
        <w:jc w:val="left"/>
        <w:rPr>
          <w:rFonts w:ascii="黑体" w:eastAsia="黑体" w:hAnsi="黑体" w:hint="eastAsia"/>
          <w:sz w:val="24"/>
        </w:rPr>
      </w:pPr>
      <w:r w:rsidRPr="00871004">
        <w:rPr>
          <w:rFonts w:ascii="宋体" w:hAnsi="宋体" w:cs="宋体" w:hint="eastAsia"/>
          <w:kern w:val="0"/>
          <w:sz w:val="24"/>
        </w:rPr>
        <w:t>上港集团振东集装箱码头分公司</w:t>
      </w:r>
      <w:r w:rsidRPr="00871004">
        <w:rPr>
          <w:rFonts w:hint="eastAsia"/>
          <w:sz w:val="24"/>
        </w:rPr>
        <w:t>（被评为</w:t>
      </w:r>
      <w:r w:rsidRPr="00871004">
        <w:rPr>
          <w:rFonts w:hint="eastAsia"/>
          <w:sz w:val="24"/>
        </w:rPr>
        <w:t>201</w:t>
      </w:r>
      <w:r>
        <w:rPr>
          <w:rFonts w:hint="eastAsia"/>
          <w:sz w:val="24"/>
        </w:rPr>
        <w:t>5</w:t>
      </w:r>
      <w:r>
        <w:rPr>
          <w:rFonts w:hint="eastAsia"/>
          <w:sz w:val="24"/>
        </w:rPr>
        <w:t>年水水中转</w:t>
      </w:r>
      <w:r w:rsidRPr="00871004">
        <w:rPr>
          <w:rFonts w:hint="eastAsia"/>
          <w:sz w:val="24"/>
        </w:rPr>
        <w:t>超</w:t>
      </w:r>
      <w:r>
        <w:rPr>
          <w:rFonts w:hint="eastAsia"/>
          <w:sz w:val="24"/>
        </w:rPr>
        <w:t>170</w:t>
      </w:r>
      <w:r w:rsidRPr="00871004">
        <w:rPr>
          <w:rFonts w:hint="eastAsia"/>
          <w:sz w:val="24"/>
        </w:rPr>
        <w:t>万标箱码头</w:t>
      </w:r>
      <w:r>
        <w:rPr>
          <w:rFonts w:hint="eastAsia"/>
          <w:sz w:val="24"/>
        </w:rPr>
        <w:t>）</w:t>
      </w:r>
    </w:p>
    <w:p w:rsidR="00812CCC" w:rsidRPr="00871004" w:rsidRDefault="00812CCC" w:rsidP="00812CCC">
      <w:pPr>
        <w:numPr>
          <w:ilvl w:val="0"/>
          <w:numId w:val="2"/>
        </w:numPr>
        <w:spacing w:line="360" w:lineRule="auto"/>
        <w:jc w:val="left"/>
        <w:rPr>
          <w:rFonts w:ascii="黑体" w:eastAsia="黑体" w:hAnsi="黑体" w:hint="eastAsia"/>
          <w:sz w:val="24"/>
        </w:rPr>
      </w:pPr>
      <w:r w:rsidRPr="006A62A1">
        <w:rPr>
          <w:rFonts w:hint="eastAsia"/>
          <w:sz w:val="24"/>
        </w:rPr>
        <w:t>上港集团宜东集装箱码头分公司</w:t>
      </w:r>
      <w:r w:rsidRPr="00871004">
        <w:rPr>
          <w:rFonts w:hint="eastAsia"/>
          <w:sz w:val="24"/>
        </w:rPr>
        <w:t>（被评为</w:t>
      </w:r>
      <w:r w:rsidRPr="00871004">
        <w:rPr>
          <w:rFonts w:hint="eastAsia"/>
          <w:sz w:val="24"/>
        </w:rPr>
        <w:t>201</w:t>
      </w:r>
      <w:r>
        <w:rPr>
          <w:rFonts w:hint="eastAsia"/>
          <w:sz w:val="24"/>
        </w:rPr>
        <w:t>5</w:t>
      </w:r>
      <w:r>
        <w:rPr>
          <w:rFonts w:hint="eastAsia"/>
          <w:sz w:val="24"/>
        </w:rPr>
        <w:t>年水水中转</w:t>
      </w:r>
      <w:r w:rsidRPr="00871004">
        <w:rPr>
          <w:rFonts w:hint="eastAsia"/>
          <w:sz w:val="24"/>
        </w:rPr>
        <w:t>超</w:t>
      </w:r>
      <w:r>
        <w:rPr>
          <w:rFonts w:hint="eastAsia"/>
          <w:sz w:val="24"/>
        </w:rPr>
        <w:t>160</w:t>
      </w:r>
      <w:r w:rsidRPr="00871004">
        <w:rPr>
          <w:rFonts w:hint="eastAsia"/>
          <w:sz w:val="24"/>
        </w:rPr>
        <w:t>万标箱码头</w:t>
      </w:r>
      <w:r>
        <w:rPr>
          <w:rFonts w:hint="eastAsia"/>
          <w:sz w:val="24"/>
        </w:rPr>
        <w:t>）</w:t>
      </w:r>
    </w:p>
    <w:p w:rsidR="00812CCC" w:rsidRDefault="00812CCC" w:rsidP="00812CCC">
      <w:pPr>
        <w:numPr>
          <w:ilvl w:val="0"/>
          <w:numId w:val="2"/>
        </w:numPr>
        <w:spacing w:line="360" w:lineRule="auto"/>
        <w:jc w:val="left"/>
        <w:rPr>
          <w:rFonts w:hint="eastAsia"/>
          <w:sz w:val="24"/>
        </w:rPr>
      </w:pPr>
      <w:r>
        <w:rPr>
          <w:rFonts w:ascii="宋体" w:hAnsi="宋体" w:cs="宋体" w:hint="eastAsia"/>
          <w:kern w:val="0"/>
          <w:sz w:val="24"/>
        </w:rPr>
        <w:t>广州</w:t>
      </w:r>
      <w:r w:rsidRPr="004D0284">
        <w:rPr>
          <w:rFonts w:ascii="宋体" w:hAnsi="宋体" w:cs="宋体" w:hint="eastAsia"/>
          <w:kern w:val="0"/>
          <w:sz w:val="24"/>
        </w:rPr>
        <w:t>南沙海港集装箱码头有限公司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年水水中转</w:t>
      </w:r>
      <w:r w:rsidRPr="00871004">
        <w:rPr>
          <w:rFonts w:hint="eastAsia"/>
          <w:sz w:val="24"/>
        </w:rPr>
        <w:t>超</w:t>
      </w:r>
      <w:r>
        <w:rPr>
          <w:rFonts w:hint="eastAsia"/>
          <w:sz w:val="24"/>
        </w:rPr>
        <w:t>140</w:t>
      </w:r>
      <w:r w:rsidRPr="00871004">
        <w:rPr>
          <w:rFonts w:hint="eastAsia"/>
          <w:sz w:val="24"/>
        </w:rPr>
        <w:t>万标箱码</w:t>
      </w:r>
    </w:p>
    <w:p w:rsidR="00812CCC" w:rsidRDefault="00812CCC" w:rsidP="00812CCC">
      <w:pPr>
        <w:spacing w:line="360" w:lineRule="auto"/>
        <w:jc w:val="left"/>
        <w:rPr>
          <w:rFonts w:hint="eastAsia"/>
          <w:sz w:val="24"/>
        </w:rPr>
      </w:pPr>
      <w:r w:rsidRPr="00871004">
        <w:rPr>
          <w:rFonts w:hint="eastAsia"/>
          <w:sz w:val="24"/>
        </w:rPr>
        <w:t>头</w:t>
      </w:r>
      <w:r>
        <w:rPr>
          <w:rFonts w:hint="eastAsia"/>
          <w:sz w:val="24"/>
        </w:rPr>
        <w:t>）</w:t>
      </w:r>
    </w:p>
    <w:p w:rsidR="00812CCC" w:rsidRPr="00871004" w:rsidRDefault="00812CCC" w:rsidP="00812CCC">
      <w:pPr>
        <w:spacing w:line="360" w:lineRule="auto"/>
        <w:jc w:val="left"/>
        <w:rPr>
          <w:rFonts w:ascii="宋体" w:hAnsi="宋体" w:hint="eastAsia"/>
          <w:sz w:val="24"/>
        </w:rPr>
      </w:pPr>
      <w:r>
        <w:rPr>
          <w:rFonts w:hint="eastAsia"/>
          <w:sz w:val="24"/>
        </w:rPr>
        <w:t xml:space="preserve">   10</w:t>
      </w:r>
      <w:r>
        <w:rPr>
          <w:rFonts w:hint="eastAsia"/>
          <w:sz w:val="24"/>
        </w:rPr>
        <w:t>、</w:t>
      </w:r>
      <w:r w:rsidRPr="00871004">
        <w:rPr>
          <w:rFonts w:ascii="宋体" w:hAnsi="宋体" w:cs="宋体" w:hint="eastAsia"/>
          <w:kern w:val="0"/>
          <w:sz w:val="24"/>
        </w:rPr>
        <w:t>上海明东集装箱码头有限公司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年水水中转</w:t>
      </w:r>
      <w:r w:rsidRPr="00871004">
        <w:rPr>
          <w:rFonts w:hint="eastAsia"/>
          <w:sz w:val="24"/>
        </w:rPr>
        <w:t>超</w:t>
      </w:r>
      <w:r>
        <w:rPr>
          <w:rFonts w:hint="eastAsia"/>
          <w:sz w:val="24"/>
        </w:rPr>
        <w:t>140</w:t>
      </w:r>
      <w:r w:rsidRPr="00871004">
        <w:rPr>
          <w:rFonts w:hint="eastAsia"/>
          <w:sz w:val="24"/>
        </w:rPr>
        <w:t>万标箱码头</w:t>
      </w:r>
      <w:r>
        <w:rPr>
          <w:rFonts w:hint="eastAsia"/>
          <w:sz w:val="24"/>
        </w:rPr>
        <w:t>）</w:t>
      </w:r>
    </w:p>
    <w:p w:rsidR="00812CCC" w:rsidRPr="00773796" w:rsidRDefault="00812CCC" w:rsidP="00812CCC">
      <w:pPr>
        <w:spacing w:line="360" w:lineRule="auto"/>
        <w:jc w:val="left"/>
        <w:rPr>
          <w:rFonts w:hint="eastAsia"/>
          <w:sz w:val="24"/>
        </w:rPr>
      </w:pPr>
      <w:r>
        <w:rPr>
          <w:rFonts w:hint="eastAsia"/>
          <w:sz w:val="24"/>
        </w:rPr>
        <w:t xml:space="preserve">   11</w:t>
      </w:r>
      <w:r>
        <w:rPr>
          <w:rFonts w:hint="eastAsia"/>
          <w:sz w:val="24"/>
        </w:rPr>
        <w:t>、</w:t>
      </w:r>
      <w:r w:rsidRPr="00773796">
        <w:rPr>
          <w:rFonts w:hint="eastAsia"/>
          <w:sz w:val="24"/>
        </w:rPr>
        <w:t>蛇口集装箱码头有限公司（被评为</w:t>
      </w:r>
      <w:r w:rsidRPr="00773796">
        <w:rPr>
          <w:rFonts w:hint="eastAsia"/>
          <w:sz w:val="24"/>
        </w:rPr>
        <w:t>2015</w:t>
      </w:r>
      <w:r w:rsidRPr="00773796">
        <w:rPr>
          <w:rFonts w:hint="eastAsia"/>
          <w:sz w:val="24"/>
        </w:rPr>
        <w:t>年水水中转超</w:t>
      </w:r>
      <w:r>
        <w:rPr>
          <w:rFonts w:hint="eastAsia"/>
          <w:sz w:val="24"/>
        </w:rPr>
        <w:t>12</w:t>
      </w:r>
      <w:r w:rsidRPr="00773796">
        <w:rPr>
          <w:rFonts w:hint="eastAsia"/>
          <w:sz w:val="24"/>
        </w:rPr>
        <w:t>0</w:t>
      </w:r>
      <w:r w:rsidRPr="00773796">
        <w:rPr>
          <w:rFonts w:hint="eastAsia"/>
          <w:sz w:val="24"/>
        </w:rPr>
        <w:t>万标箱码头）</w:t>
      </w:r>
    </w:p>
    <w:p w:rsidR="00812CCC" w:rsidRDefault="00812CCC" w:rsidP="00812CCC">
      <w:pPr>
        <w:numPr>
          <w:ilvl w:val="0"/>
          <w:numId w:val="4"/>
        </w:numPr>
        <w:spacing w:line="360" w:lineRule="auto"/>
        <w:jc w:val="left"/>
        <w:rPr>
          <w:rFonts w:hint="eastAsia"/>
          <w:sz w:val="24"/>
        </w:rPr>
      </w:pPr>
      <w:r>
        <w:rPr>
          <w:rFonts w:ascii="宋体" w:hAnsi="宋体" w:cs="宋体" w:hint="eastAsia"/>
          <w:kern w:val="0"/>
          <w:sz w:val="24"/>
        </w:rPr>
        <w:t>宁波远东</w:t>
      </w:r>
      <w:r w:rsidRPr="00871004">
        <w:rPr>
          <w:rFonts w:ascii="宋体" w:hAnsi="宋体" w:cs="宋体" w:hint="eastAsia"/>
          <w:kern w:val="0"/>
          <w:sz w:val="24"/>
        </w:rPr>
        <w:t>码头</w:t>
      </w:r>
      <w:r>
        <w:rPr>
          <w:rFonts w:ascii="宋体" w:hAnsi="宋体" w:cs="宋体" w:hint="eastAsia"/>
          <w:kern w:val="0"/>
          <w:sz w:val="24"/>
        </w:rPr>
        <w:t>经营</w:t>
      </w:r>
      <w:r w:rsidRPr="00871004">
        <w:rPr>
          <w:rFonts w:ascii="宋体" w:hAnsi="宋体" w:cs="宋体" w:hint="eastAsia"/>
          <w:kern w:val="0"/>
          <w:sz w:val="24"/>
        </w:rPr>
        <w:t>有限公司</w:t>
      </w:r>
      <w:r w:rsidRPr="00871004">
        <w:rPr>
          <w:rFonts w:hint="eastAsia"/>
          <w:sz w:val="24"/>
        </w:rPr>
        <w:t>（被评为</w:t>
      </w:r>
      <w:r w:rsidRPr="00871004">
        <w:rPr>
          <w:rFonts w:hint="eastAsia"/>
          <w:sz w:val="24"/>
        </w:rPr>
        <w:t>201</w:t>
      </w:r>
      <w:r>
        <w:rPr>
          <w:rFonts w:hint="eastAsia"/>
          <w:sz w:val="24"/>
        </w:rPr>
        <w:t>5</w:t>
      </w:r>
      <w:r>
        <w:rPr>
          <w:rFonts w:hint="eastAsia"/>
          <w:sz w:val="24"/>
        </w:rPr>
        <w:t>年水水中转</w:t>
      </w:r>
      <w:r w:rsidRPr="00871004">
        <w:rPr>
          <w:rFonts w:hint="eastAsia"/>
          <w:sz w:val="24"/>
        </w:rPr>
        <w:t>超</w:t>
      </w:r>
      <w:r>
        <w:rPr>
          <w:rFonts w:hint="eastAsia"/>
          <w:sz w:val="24"/>
        </w:rPr>
        <w:t>110</w:t>
      </w:r>
      <w:r w:rsidRPr="00871004">
        <w:rPr>
          <w:rFonts w:hint="eastAsia"/>
          <w:sz w:val="24"/>
        </w:rPr>
        <w:t>万标箱码头</w:t>
      </w:r>
      <w:r>
        <w:rPr>
          <w:rFonts w:hint="eastAsia"/>
          <w:sz w:val="24"/>
        </w:rPr>
        <w:t>）</w:t>
      </w:r>
    </w:p>
    <w:p w:rsidR="00812CCC" w:rsidRPr="00773796" w:rsidRDefault="00812CCC" w:rsidP="00812CCC">
      <w:pPr>
        <w:spacing w:line="360" w:lineRule="auto"/>
        <w:jc w:val="left"/>
        <w:rPr>
          <w:rFonts w:ascii="宋体" w:hAnsi="宋体" w:cs="宋体" w:hint="eastAsia"/>
          <w:kern w:val="0"/>
          <w:sz w:val="24"/>
        </w:rPr>
      </w:pPr>
      <w:r>
        <w:rPr>
          <w:rFonts w:ascii="黑体" w:eastAsia="黑体" w:hAnsi="黑体" w:hint="eastAsia"/>
          <w:sz w:val="24"/>
        </w:rPr>
        <w:t xml:space="preserve">   六、</w:t>
      </w:r>
      <w:r w:rsidRPr="00773796">
        <w:rPr>
          <w:rFonts w:ascii="黑体" w:eastAsia="黑体" w:hAnsi="黑体" w:hint="eastAsia"/>
          <w:sz w:val="24"/>
        </w:rPr>
        <w:t>2015年中国港口国际中转超10万标箱杰出集装箱码头</w:t>
      </w:r>
      <w:r>
        <w:rPr>
          <w:rFonts w:ascii="黑体" w:eastAsia="黑体" w:hAnsi="黑体" w:hint="eastAsia"/>
          <w:sz w:val="24"/>
        </w:rPr>
        <w:t xml:space="preserve">                  </w:t>
      </w:r>
    </w:p>
    <w:p w:rsidR="00812CCC" w:rsidRDefault="00812CCC" w:rsidP="00812CCC">
      <w:pPr>
        <w:numPr>
          <w:ilvl w:val="0"/>
          <w:numId w:val="3"/>
        </w:numPr>
        <w:spacing w:line="360" w:lineRule="auto"/>
        <w:jc w:val="left"/>
        <w:rPr>
          <w:rFonts w:hint="eastAsia"/>
          <w:sz w:val="24"/>
        </w:rPr>
      </w:pPr>
      <w:r w:rsidRPr="00773796">
        <w:rPr>
          <w:rFonts w:ascii="宋体" w:hAnsi="宋体" w:cs="宋体" w:hint="eastAsia"/>
          <w:kern w:val="0"/>
          <w:sz w:val="24"/>
        </w:rPr>
        <w:t>赤湾集装箱码头有限公司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年国际中转</w:t>
      </w:r>
      <w:r w:rsidRPr="00871004">
        <w:rPr>
          <w:rFonts w:hint="eastAsia"/>
          <w:sz w:val="24"/>
        </w:rPr>
        <w:t>超</w:t>
      </w:r>
      <w:r>
        <w:rPr>
          <w:rFonts w:hint="eastAsia"/>
          <w:sz w:val="24"/>
        </w:rPr>
        <w:t>180</w:t>
      </w:r>
      <w:r w:rsidRPr="00871004">
        <w:rPr>
          <w:rFonts w:hint="eastAsia"/>
          <w:sz w:val="24"/>
        </w:rPr>
        <w:t>万标箱码头</w:t>
      </w:r>
      <w:r>
        <w:rPr>
          <w:rFonts w:hint="eastAsia"/>
          <w:sz w:val="24"/>
        </w:rPr>
        <w:t>）</w:t>
      </w:r>
    </w:p>
    <w:p w:rsidR="00812CCC" w:rsidRPr="00871004" w:rsidRDefault="00812CCC" w:rsidP="00812CCC">
      <w:pPr>
        <w:numPr>
          <w:ilvl w:val="0"/>
          <w:numId w:val="3"/>
        </w:numPr>
        <w:spacing w:line="360" w:lineRule="auto"/>
        <w:jc w:val="left"/>
        <w:rPr>
          <w:rFonts w:ascii="黑体" w:eastAsia="黑体" w:hAnsi="黑体" w:hint="eastAsia"/>
          <w:sz w:val="24"/>
        </w:rPr>
      </w:pPr>
      <w:r w:rsidRPr="00871004">
        <w:rPr>
          <w:rFonts w:ascii="宋体" w:hAnsi="宋体" w:cs="宋体" w:hint="eastAsia"/>
          <w:kern w:val="0"/>
          <w:sz w:val="24"/>
        </w:rPr>
        <w:t>盐田国际集装箱码头有限公司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年国际中转</w:t>
      </w:r>
      <w:r w:rsidRPr="00871004">
        <w:rPr>
          <w:rFonts w:hint="eastAsia"/>
          <w:sz w:val="24"/>
        </w:rPr>
        <w:t>超</w:t>
      </w:r>
      <w:r>
        <w:rPr>
          <w:rFonts w:hint="eastAsia"/>
          <w:sz w:val="24"/>
        </w:rPr>
        <w:t>150</w:t>
      </w:r>
      <w:r w:rsidRPr="00871004">
        <w:rPr>
          <w:rFonts w:hint="eastAsia"/>
          <w:sz w:val="24"/>
        </w:rPr>
        <w:t>万标箱码头</w:t>
      </w:r>
      <w:r>
        <w:rPr>
          <w:rFonts w:hint="eastAsia"/>
          <w:sz w:val="24"/>
        </w:rPr>
        <w:t>）</w:t>
      </w:r>
    </w:p>
    <w:p w:rsidR="00812CCC" w:rsidRPr="00871004" w:rsidRDefault="00812CCC" w:rsidP="00812CCC">
      <w:pPr>
        <w:numPr>
          <w:ilvl w:val="0"/>
          <w:numId w:val="3"/>
        </w:numPr>
        <w:spacing w:line="360" w:lineRule="auto"/>
        <w:jc w:val="left"/>
        <w:rPr>
          <w:rFonts w:ascii="黑体" w:eastAsia="黑体" w:hAnsi="黑体" w:hint="eastAsia"/>
          <w:sz w:val="24"/>
        </w:rPr>
      </w:pPr>
      <w:r w:rsidRPr="00871004">
        <w:rPr>
          <w:rFonts w:ascii="宋体" w:hAnsi="宋体" w:cs="宋体" w:hint="eastAsia"/>
          <w:kern w:val="0"/>
          <w:sz w:val="24"/>
        </w:rPr>
        <w:t>蛇口集装箱码头有限公司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年国际中转</w:t>
      </w:r>
      <w:r w:rsidRPr="00871004">
        <w:rPr>
          <w:rFonts w:hint="eastAsia"/>
          <w:sz w:val="24"/>
        </w:rPr>
        <w:t>超</w:t>
      </w:r>
      <w:r>
        <w:rPr>
          <w:rFonts w:hint="eastAsia"/>
          <w:sz w:val="24"/>
        </w:rPr>
        <w:t>120</w:t>
      </w:r>
      <w:r w:rsidRPr="00871004">
        <w:rPr>
          <w:rFonts w:hint="eastAsia"/>
          <w:sz w:val="24"/>
        </w:rPr>
        <w:t>万标箱码头</w:t>
      </w:r>
      <w:r>
        <w:rPr>
          <w:rFonts w:hint="eastAsia"/>
          <w:sz w:val="24"/>
        </w:rPr>
        <w:t>）</w:t>
      </w:r>
    </w:p>
    <w:p w:rsidR="00812CCC" w:rsidRPr="006C0939" w:rsidRDefault="00812CCC" w:rsidP="00812CCC">
      <w:pPr>
        <w:numPr>
          <w:ilvl w:val="0"/>
          <w:numId w:val="3"/>
        </w:numPr>
        <w:spacing w:line="360" w:lineRule="auto"/>
        <w:jc w:val="left"/>
        <w:rPr>
          <w:rFonts w:ascii="黑体" w:eastAsia="黑体" w:hAnsi="黑体" w:hint="eastAsia"/>
          <w:sz w:val="24"/>
        </w:rPr>
      </w:pPr>
      <w:r w:rsidRPr="00871004">
        <w:rPr>
          <w:rFonts w:ascii="宋体" w:hAnsi="宋体" w:cs="宋体" w:hint="eastAsia"/>
          <w:kern w:val="0"/>
          <w:sz w:val="24"/>
        </w:rPr>
        <w:t>宁波港吉（意宁）码头经营有限公司</w:t>
      </w:r>
      <w:r w:rsidRPr="00871004">
        <w:rPr>
          <w:rFonts w:hint="eastAsia"/>
          <w:sz w:val="24"/>
        </w:rPr>
        <w:t>（被评为</w:t>
      </w:r>
      <w:r w:rsidRPr="00871004">
        <w:rPr>
          <w:rFonts w:hint="eastAsia"/>
          <w:sz w:val="24"/>
        </w:rPr>
        <w:t>201</w:t>
      </w:r>
      <w:r>
        <w:rPr>
          <w:rFonts w:hint="eastAsia"/>
          <w:sz w:val="24"/>
        </w:rPr>
        <w:t>5</w:t>
      </w:r>
      <w:r>
        <w:rPr>
          <w:rFonts w:hint="eastAsia"/>
          <w:sz w:val="24"/>
        </w:rPr>
        <w:t>年国际中转</w:t>
      </w:r>
      <w:r w:rsidRPr="00871004">
        <w:rPr>
          <w:rFonts w:hint="eastAsia"/>
          <w:sz w:val="24"/>
        </w:rPr>
        <w:t>超</w:t>
      </w:r>
      <w:r>
        <w:rPr>
          <w:rFonts w:hint="eastAsia"/>
          <w:sz w:val="24"/>
        </w:rPr>
        <w:t>110</w:t>
      </w:r>
      <w:r w:rsidRPr="00871004">
        <w:rPr>
          <w:rFonts w:hint="eastAsia"/>
          <w:sz w:val="24"/>
        </w:rPr>
        <w:t>万标箱码</w:t>
      </w:r>
    </w:p>
    <w:p w:rsidR="00812CCC" w:rsidRPr="00871004" w:rsidRDefault="00812CCC" w:rsidP="00812CCC">
      <w:pPr>
        <w:spacing w:line="360" w:lineRule="auto"/>
        <w:jc w:val="left"/>
        <w:rPr>
          <w:rFonts w:ascii="黑体" w:eastAsia="黑体" w:hAnsi="黑体" w:hint="eastAsia"/>
          <w:sz w:val="24"/>
        </w:rPr>
      </w:pPr>
      <w:r w:rsidRPr="00871004">
        <w:rPr>
          <w:rFonts w:hint="eastAsia"/>
          <w:sz w:val="24"/>
        </w:rPr>
        <w:t>头</w:t>
      </w:r>
      <w:r>
        <w:rPr>
          <w:rFonts w:hint="eastAsia"/>
          <w:sz w:val="24"/>
        </w:rPr>
        <w:t>）</w:t>
      </w:r>
    </w:p>
    <w:p w:rsidR="00812CCC" w:rsidRPr="00871004" w:rsidRDefault="00812CCC" w:rsidP="00812CCC">
      <w:pPr>
        <w:numPr>
          <w:ilvl w:val="0"/>
          <w:numId w:val="3"/>
        </w:numPr>
        <w:spacing w:line="360" w:lineRule="auto"/>
        <w:jc w:val="left"/>
        <w:rPr>
          <w:rFonts w:ascii="黑体" w:eastAsia="黑体" w:hAnsi="黑体" w:hint="eastAsia"/>
          <w:sz w:val="24"/>
        </w:rPr>
      </w:pPr>
      <w:r w:rsidRPr="00871004">
        <w:rPr>
          <w:rFonts w:ascii="宋体" w:hAnsi="宋体" w:cs="宋体" w:hint="eastAsia"/>
          <w:kern w:val="0"/>
          <w:sz w:val="24"/>
        </w:rPr>
        <w:t>上海盛东国际集装箱码头有限公司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年国际中转</w:t>
      </w:r>
      <w:r w:rsidRPr="00871004">
        <w:rPr>
          <w:rFonts w:hint="eastAsia"/>
          <w:sz w:val="24"/>
        </w:rPr>
        <w:t>超</w:t>
      </w:r>
      <w:r>
        <w:rPr>
          <w:rFonts w:hint="eastAsia"/>
          <w:sz w:val="24"/>
        </w:rPr>
        <w:t>80</w:t>
      </w:r>
      <w:r w:rsidRPr="00871004">
        <w:rPr>
          <w:rFonts w:hint="eastAsia"/>
          <w:sz w:val="24"/>
        </w:rPr>
        <w:t>万标箱码头</w:t>
      </w:r>
      <w:r>
        <w:rPr>
          <w:rFonts w:hint="eastAsia"/>
          <w:sz w:val="24"/>
        </w:rPr>
        <w:t>）</w:t>
      </w:r>
    </w:p>
    <w:p w:rsidR="00812CCC" w:rsidRPr="00773796" w:rsidRDefault="00812CCC" w:rsidP="00812CCC">
      <w:pPr>
        <w:numPr>
          <w:ilvl w:val="0"/>
          <w:numId w:val="3"/>
        </w:numPr>
        <w:spacing w:line="360" w:lineRule="auto"/>
        <w:jc w:val="left"/>
        <w:rPr>
          <w:rFonts w:ascii="宋体" w:hAnsi="宋体" w:cs="宋体" w:hint="eastAsia"/>
          <w:kern w:val="0"/>
          <w:sz w:val="24"/>
        </w:rPr>
      </w:pPr>
      <w:r>
        <w:rPr>
          <w:rFonts w:ascii="宋体" w:hAnsi="宋体" w:cs="宋体" w:hint="eastAsia"/>
          <w:kern w:val="0"/>
          <w:sz w:val="24"/>
        </w:rPr>
        <w:t>广州</w:t>
      </w:r>
      <w:r w:rsidRPr="00871004">
        <w:rPr>
          <w:rFonts w:ascii="宋体" w:hAnsi="宋体" w:cs="宋体" w:hint="eastAsia"/>
          <w:kern w:val="0"/>
          <w:sz w:val="24"/>
        </w:rPr>
        <w:t>南沙海港集装箱码头有限公司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年国际中转</w:t>
      </w:r>
      <w:r w:rsidRPr="00871004">
        <w:rPr>
          <w:rFonts w:hint="eastAsia"/>
          <w:sz w:val="24"/>
        </w:rPr>
        <w:t>超</w:t>
      </w:r>
      <w:r>
        <w:rPr>
          <w:rFonts w:hint="eastAsia"/>
          <w:sz w:val="24"/>
        </w:rPr>
        <w:t>60</w:t>
      </w:r>
      <w:r w:rsidRPr="00871004">
        <w:rPr>
          <w:rFonts w:hint="eastAsia"/>
          <w:sz w:val="24"/>
        </w:rPr>
        <w:t>万标箱码头</w:t>
      </w:r>
      <w:r>
        <w:rPr>
          <w:rFonts w:hint="eastAsia"/>
          <w:sz w:val="24"/>
        </w:rPr>
        <w:t>）</w:t>
      </w:r>
    </w:p>
    <w:p w:rsidR="00812CCC" w:rsidRPr="00871004" w:rsidRDefault="00812CCC" w:rsidP="00812CCC">
      <w:pPr>
        <w:spacing w:line="360" w:lineRule="auto"/>
        <w:jc w:val="left"/>
        <w:rPr>
          <w:rFonts w:ascii="黑体" w:eastAsia="黑体" w:hAnsi="黑体" w:hint="eastAsia"/>
          <w:sz w:val="24"/>
        </w:rPr>
      </w:pPr>
      <w:r>
        <w:rPr>
          <w:rFonts w:ascii="宋体" w:hAnsi="宋体" w:cs="宋体" w:hint="eastAsia"/>
          <w:kern w:val="0"/>
          <w:sz w:val="24"/>
        </w:rPr>
        <w:t xml:space="preserve">   7、 </w:t>
      </w:r>
      <w:r w:rsidRPr="00871004">
        <w:rPr>
          <w:rFonts w:ascii="宋体" w:hAnsi="宋体" w:cs="宋体" w:hint="eastAsia"/>
          <w:kern w:val="0"/>
          <w:sz w:val="24"/>
        </w:rPr>
        <w:t>宁波远东码头经营有限公司</w:t>
      </w:r>
      <w:r w:rsidRPr="00871004">
        <w:rPr>
          <w:rFonts w:hint="eastAsia"/>
          <w:sz w:val="24"/>
        </w:rPr>
        <w:t>（被评为</w:t>
      </w:r>
      <w:r w:rsidRPr="00871004">
        <w:rPr>
          <w:rFonts w:hint="eastAsia"/>
          <w:sz w:val="24"/>
        </w:rPr>
        <w:t>201</w:t>
      </w:r>
      <w:r>
        <w:rPr>
          <w:rFonts w:hint="eastAsia"/>
          <w:sz w:val="24"/>
        </w:rPr>
        <w:t>5</w:t>
      </w:r>
      <w:r>
        <w:rPr>
          <w:rFonts w:hint="eastAsia"/>
          <w:sz w:val="24"/>
        </w:rPr>
        <w:t>年国际中转</w:t>
      </w:r>
      <w:r w:rsidRPr="00871004">
        <w:rPr>
          <w:rFonts w:hint="eastAsia"/>
          <w:sz w:val="24"/>
        </w:rPr>
        <w:t>超</w:t>
      </w:r>
      <w:r>
        <w:rPr>
          <w:rFonts w:hint="eastAsia"/>
          <w:sz w:val="24"/>
        </w:rPr>
        <w:t>60</w:t>
      </w:r>
      <w:r w:rsidRPr="00871004">
        <w:rPr>
          <w:rFonts w:hint="eastAsia"/>
          <w:sz w:val="24"/>
        </w:rPr>
        <w:t>万标箱码头</w:t>
      </w:r>
      <w:r>
        <w:rPr>
          <w:rFonts w:hint="eastAsia"/>
          <w:sz w:val="24"/>
        </w:rPr>
        <w:t>）</w:t>
      </w:r>
    </w:p>
    <w:p w:rsidR="00812CCC" w:rsidRPr="00871004" w:rsidRDefault="00812CCC" w:rsidP="00812CCC">
      <w:pPr>
        <w:widowControl/>
        <w:numPr>
          <w:ilvl w:val="0"/>
          <w:numId w:val="5"/>
        </w:numPr>
        <w:spacing w:line="360" w:lineRule="auto"/>
        <w:jc w:val="left"/>
        <w:rPr>
          <w:rFonts w:ascii="宋体" w:hAnsi="宋体" w:cs="宋体"/>
          <w:kern w:val="0"/>
          <w:sz w:val="24"/>
        </w:rPr>
      </w:pPr>
      <w:r w:rsidRPr="00871004">
        <w:rPr>
          <w:rFonts w:ascii="宋体" w:hAnsi="宋体" w:cs="宋体" w:hint="eastAsia"/>
          <w:kern w:val="0"/>
          <w:sz w:val="24"/>
        </w:rPr>
        <w:t>上海冠东国际集装箱码头有限公司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年国际中转</w:t>
      </w:r>
      <w:r w:rsidRPr="00871004">
        <w:rPr>
          <w:rFonts w:hint="eastAsia"/>
          <w:sz w:val="24"/>
        </w:rPr>
        <w:t>超</w:t>
      </w:r>
      <w:r>
        <w:rPr>
          <w:rFonts w:hint="eastAsia"/>
          <w:sz w:val="24"/>
        </w:rPr>
        <w:t>50</w:t>
      </w:r>
      <w:r w:rsidRPr="00871004">
        <w:rPr>
          <w:rFonts w:hint="eastAsia"/>
          <w:sz w:val="24"/>
        </w:rPr>
        <w:t>万标箱码头</w:t>
      </w:r>
      <w:r>
        <w:rPr>
          <w:rFonts w:hint="eastAsia"/>
          <w:sz w:val="24"/>
        </w:rPr>
        <w:t>）</w:t>
      </w:r>
    </w:p>
    <w:p w:rsidR="00812CCC" w:rsidRDefault="00812CCC" w:rsidP="00812CCC">
      <w:pPr>
        <w:numPr>
          <w:ilvl w:val="0"/>
          <w:numId w:val="5"/>
        </w:numPr>
        <w:spacing w:line="360" w:lineRule="auto"/>
        <w:rPr>
          <w:rFonts w:ascii="黑体" w:eastAsia="黑体" w:hAnsi="黑体" w:hint="eastAsia"/>
          <w:sz w:val="24"/>
        </w:rPr>
      </w:pPr>
      <w:r w:rsidRPr="00871004">
        <w:rPr>
          <w:rFonts w:ascii="宋体" w:hAnsi="宋体" w:cs="宋体" w:hint="eastAsia"/>
          <w:kern w:val="0"/>
          <w:sz w:val="24"/>
        </w:rPr>
        <w:t>上港集团振东集装箱码头分公司</w:t>
      </w:r>
      <w:r w:rsidRPr="00871004">
        <w:rPr>
          <w:rFonts w:hint="eastAsia"/>
          <w:sz w:val="24"/>
        </w:rPr>
        <w:t>（被评为</w:t>
      </w:r>
      <w:r w:rsidRPr="00871004">
        <w:rPr>
          <w:rFonts w:hint="eastAsia"/>
          <w:sz w:val="24"/>
        </w:rPr>
        <w:t>201</w:t>
      </w:r>
      <w:r>
        <w:rPr>
          <w:rFonts w:hint="eastAsia"/>
          <w:sz w:val="24"/>
        </w:rPr>
        <w:t>5</w:t>
      </w:r>
      <w:r>
        <w:rPr>
          <w:rFonts w:hint="eastAsia"/>
          <w:sz w:val="24"/>
        </w:rPr>
        <w:t>年国际中转</w:t>
      </w:r>
      <w:r w:rsidRPr="00871004">
        <w:rPr>
          <w:rFonts w:hint="eastAsia"/>
          <w:sz w:val="24"/>
        </w:rPr>
        <w:t>超</w:t>
      </w:r>
      <w:r>
        <w:rPr>
          <w:rFonts w:hint="eastAsia"/>
          <w:sz w:val="24"/>
        </w:rPr>
        <w:t>30</w:t>
      </w:r>
      <w:r w:rsidRPr="00871004">
        <w:rPr>
          <w:rFonts w:hint="eastAsia"/>
          <w:sz w:val="24"/>
        </w:rPr>
        <w:t>万标箱码头</w:t>
      </w:r>
      <w:r>
        <w:rPr>
          <w:rFonts w:hint="eastAsia"/>
          <w:sz w:val="24"/>
        </w:rPr>
        <w:t>）</w:t>
      </w:r>
      <w:r w:rsidRPr="006C0939">
        <w:rPr>
          <w:rFonts w:ascii="黑体" w:eastAsia="黑体" w:hAnsi="黑体" w:hint="eastAsia"/>
          <w:sz w:val="24"/>
        </w:rPr>
        <w:t xml:space="preserve">   </w:t>
      </w:r>
    </w:p>
    <w:p w:rsidR="00812CCC" w:rsidRPr="006C0939" w:rsidRDefault="00812CCC" w:rsidP="00812CCC">
      <w:pPr>
        <w:spacing w:line="360" w:lineRule="auto"/>
        <w:jc w:val="left"/>
        <w:rPr>
          <w:rFonts w:ascii="黑体" w:eastAsia="黑体" w:hAnsi="黑体" w:hint="eastAsia"/>
          <w:sz w:val="24"/>
        </w:rPr>
      </w:pPr>
      <w:r>
        <w:rPr>
          <w:rFonts w:ascii="宋体" w:hAnsi="宋体" w:cs="宋体" w:hint="eastAsia"/>
          <w:kern w:val="0"/>
          <w:sz w:val="24"/>
        </w:rPr>
        <w:t xml:space="preserve">   10、</w:t>
      </w:r>
      <w:r w:rsidRPr="006C0939">
        <w:rPr>
          <w:rFonts w:ascii="宋体" w:hAnsi="宋体" w:cs="宋体" w:hint="eastAsia"/>
          <w:kern w:val="0"/>
          <w:sz w:val="24"/>
        </w:rPr>
        <w:t>宁波大榭招商国际码头有限公司</w:t>
      </w:r>
      <w:r w:rsidRPr="006C0939">
        <w:rPr>
          <w:rFonts w:hint="eastAsia"/>
          <w:sz w:val="24"/>
        </w:rPr>
        <w:t>（被评为</w:t>
      </w:r>
      <w:r w:rsidRPr="006C0939">
        <w:rPr>
          <w:rFonts w:hint="eastAsia"/>
          <w:sz w:val="24"/>
        </w:rPr>
        <w:t>2015</w:t>
      </w:r>
      <w:r w:rsidRPr="006C0939">
        <w:rPr>
          <w:rFonts w:hint="eastAsia"/>
          <w:sz w:val="24"/>
        </w:rPr>
        <w:t>年国际中转超</w:t>
      </w:r>
      <w:r w:rsidRPr="006C0939">
        <w:rPr>
          <w:rFonts w:hint="eastAsia"/>
          <w:sz w:val="24"/>
        </w:rPr>
        <w:t>30</w:t>
      </w:r>
      <w:r w:rsidRPr="006C0939">
        <w:rPr>
          <w:rFonts w:hint="eastAsia"/>
          <w:sz w:val="24"/>
        </w:rPr>
        <w:t>万标箱码</w:t>
      </w:r>
    </w:p>
    <w:p w:rsidR="00812CCC" w:rsidRPr="006C0939" w:rsidRDefault="00812CCC" w:rsidP="00812CCC">
      <w:pPr>
        <w:spacing w:line="360" w:lineRule="auto"/>
        <w:jc w:val="left"/>
        <w:rPr>
          <w:rFonts w:ascii="黑体" w:eastAsia="黑体" w:hAnsi="黑体" w:hint="eastAsia"/>
          <w:sz w:val="24"/>
        </w:rPr>
      </w:pPr>
      <w:r w:rsidRPr="00871004">
        <w:rPr>
          <w:rFonts w:hint="eastAsia"/>
          <w:sz w:val="24"/>
        </w:rPr>
        <w:t>头</w:t>
      </w:r>
      <w:r>
        <w:rPr>
          <w:rFonts w:hint="eastAsia"/>
          <w:sz w:val="24"/>
        </w:rPr>
        <w:t>）</w:t>
      </w:r>
    </w:p>
    <w:p w:rsidR="00812CCC" w:rsidRPr="00773796" w:rsidRDefault="00812CCC" w:rsidP="00812CCC">
      <w:pPr>
        <w:spacing w:line="360" w:lineRule="auto"/>
        <w:jc w:val="left"/>
        <w:rPr>
          <w:rFonts w:ascii="黑体" w:eastAsia="黑体" w:hAnsi="黑体" w:hint="eastAsia"/>
          <w:sz w:val="24"/>
        </w:rPr>
      </w:pPr>
      <w:r>
        <w:rPr>
          <w:rFonts w:ascii="黑体" w:eastAsia="黑体" w:hAnsi="黑体" w:hint="eastAsia"/>
          <w:sz w:val="24"/>
        </w:rPr>
        <w:t xml:space="preserve">   11、</w:t>
      </w:r>
      <w:r w:rsidRPr="006C0939">
        <w:rPr>
          <w:rFonts w:ascii="宋体" w:hAnsi="宋体" w:cs="宋体" w:hint="eastAsia"/>
          <w:kern w:val="0"/>
          <w:sz w:val="24"/>
        </w:rPr>
        <w:t>宁波港股份有限公司北仑第二集装箱码头分公司</w:t>
      </w:r>
      <w:r w:rsidRPr="00871004">
        <w:rPr>
          <w:rFonts w:hint="eastAsia"/>
          <w:sz w:val="24"/>
        </w:rPr>
        <w:t>（被评为</w:t>
      </w:r>
      <w:r w:rsidRPr="00871004">
        <w:rPr>
          <w:rFonts w:hint="eastAsia"/>
          <w:sz w:val="24"/>
        </w:rPr>
        <w:t>201</w:t>
      </w:r>
      <w:r>
        <w:rPr>
          <w:rFonts w:hint="eastAsia"/>
          <w:sz w:val="24"/>
        </w:rPr>
        <w:t>5</w:t>
      </w:r>
      <w:r>
        <w:rPr>
          <w:rFonts w:hint="eastAsia"/>
          <w:sz w:val="24"/>
        </w:rPr>
        <w:t>年国际中转</w:t>
      </w:r>
      <w:r w:rsidRPr="00871004">
        <w:rPr>
          <w:rFonts w:hint="eastAsia"/>
          <w:sz w:val="24"/>
        </w:rPr>
        <w:t>超</w:t>
      </w:r>
      <w:r>
        <w:rPr>
          <w:rFonts w:hint="eastAsia"/>
          <w:sz w:val="24"/>
        </w:rPr>
        <w:t>20</w:t>
      </w:r>
      <w:r w:rsidRPr="00871004">
        <w:rPr>
          <w:rFonts w:hint="eastAsia"/>
          <w:sz w:val="24"/>
        </w:rPr>
        <w:t>万标箱码头</w:t>
      </w:r>
      <w:r>
        <w:rPr>
          <w:rFonts w:hint="eastAsia"/>
          <w:sz w:val="24"/>
        </w:rPr>
        <w:t>）</w:t>
      </w:r>
    </w:p>
    <w:p w:rsidR="00812CCC" w:rsidRDefault="00812CCC" w:rsidP="00812CCC">
      <w:pPr>
        <w:spacing w:line="360" w:lineRule="auto"/>
        <w:rPr>
          <w:rFonts w:ascii="黑体" w:eastAsia="黑体" w:hAnsi="黑体" w:hint="eastAsia"/>
          <w:sz w:val="24"/>
        </w:rPr>
      </w:pPr>
    </w:p>
    <w:p w:rsidR="00812CCC" w:rsidRPr="00773796" w:rsidRDefault="00812CCC" w:rsidP="00812CCC">
      <w:pPr>
        <w:numPr>
          <w:ilvl w:val="0"/>
          <w:numId w:val="6"/>
        </w:numPr>
        <w:spacing w:line="360" w:lineRule="auto"/>
        <w:jc w:val="left"/>
        <w:rPr>
          <w:rFonts w:ascii="黑体" w:eastAsia="黑体" w:hAnsi="黑体" w:hint="eastAsia"/>
          <w:sz w:val="24"/>
        </w:rPr>
      </w:pPr>
      <w:r w:rsidRPr="00871004">
        <w:rPr>
          <w:rFonts w:hint="eastAsia"/>
          <w:sz w:val="24"/>
        </w:rPr>
        <w:t>上海沪东集装箱码头有限公司（被评为</w:t>
      </w:r>
      <w:r w:rsidRPr="00871004">
        <w:rPr>
          <w:rFonts w:hint="eastAsia"/>
          <w:sz w:val="24"/>
        </w:rPr>
        <w:t>201</w:t>
      </w:r>
      <w:r>
        <w:rPr>
          <w:rFonts w:hint="eastAsia"/>
          <w:sz w:val="24"/>
        </w:rPr>
        <w:t>5</w:t>
      </w:r>
      <w:r>
        <w:rPr>
          <w:rFonts w:hint="eastAsia"/>
          <w:sz w:val="24"/>
        </w:rPr>
        <w:t>年国际中转</w:t>
      </w:r>
      <w:r w:rsidRPr="00871004">
        <w:rPr>
          <w:rFonts w:hint="eastAsia"/>
          <w:sz w:val="24"/>
        </w:rPr>
        <w:t>超</w:t>
      </w:r>
      <w:r>
        <w:rPr>
          <w:rFonts w:hint="eastAsia"/>
          <w:sz w:val="24"/>
        </w:rPr>
        <w:t>20</w:t>
      </w:r>
      <w:r w:rsidRPr="00871004">
        <w:rPr>
          <w:rFonts w:hint="eastAsia"/>
          <w:sz w:val="24"/>
        </w:rPr>
        <w:t>万标箱码头</w:t>
      </w:r>
      <w:r>
        <w:rPr>
          <w:rFonts w:hint="eastAsia"/>
          <w:sz w:val="24"/>
        </w:rPr>
        <w:t>）</w:t>
      </w:r>
    </w:p>
    <w:p w:rsidR="00812CCC" w:rsidRPr="00773796" w:rsidRDefault="00812CCC" w:rsidP="00812CCC">
      <w:pPr>
        <w:numPr>
          <w:ilvl w:val="0"/>
          <w:numId w:val="6"/>
        </w:numPr>
        <w:spacing w:line="360" w:lineRule="auto"/>
        <w:jc w:val="left"/>
        <w:rPr>
          <w:rFonts w:ascii="黑体" w:eastAsia="黑体" w:hAnsi="黑体" w:hint="eastAsia"/>
          <w:sz w:val="24"/>
        </w:rPr>
      </w:pPr>
      <w:r w:rsidRPr="00234207">
        <w:rPr>
          <w:rFonts w:ascii="宋体" w:hAnsi="宋体" w:cs="宋体" w:hint="eastAsia"/>
          <w:kern w:val="0"/>
          <w:sz w:val="24"/>
        </w:rPr>
        <w:t>上海明东集装箱码头有限公司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年国际中转</w:t>
      </w:r>
      <w:r w:rsidRPr="00871004">
        <w:rPr>
          <w:rFonts w:hint="eastAsia"/>
          <w:sz w:val="24"/>
        </w:rPr>
        <w:t>超</w:t>
      </w:r>
      <w:r>
        <w:rPr>
          <w:rFonts w:hint="eastAsia"/>
          <w:sz w:val="24"/>
        </w:rPr>
        <w:t>10</w:t>
      </w:r>
      <w:r w:rsidRPr="00871004">
        <w:rPr>
          <w:rFonts w:hint="eastAsia"/>
          <w:sz w:val="24"/>
        </w:rPr>
        <w:t>万标箱码头</w:t>
      </w:r>
      <w:r>
        <w:rPr>
          <w:rFonts w:hint="eastAsia"/>
          <w:sz w:val="24"/>
        </w:rPr>
        <w:t>）</w:t>
      </w:r>
    </w:p>
    <w:p w:rsidR="00812CCC" w:rsidRPr="00773796" w:rsidRDefault="00812CCC" w:rsidP="00812CCC">
      <w:pPr>
        <w:numPr>
          <w:ilvl w:val="0"/>
          <w:numId w:val="6"/>
        </w:numPr>
        <w:spacing w:line="360" w:lineRule="auto"/>
        <w:jc w:val="left"/>
        <w:rPr>
          <w:rFonts w:ascii="黑体" w:eastAsia="黑体" w:hAnsi="黑体" w:hint="eastAsia"/>
          <w:sz w:val="24"/>
        </w:rPr>
      </w:pPr>
      <w:r w:rsidRPr="00234207">
        <w:rPr>
          <w:rFonts w:ascii="宋体" w:hAnsi="宋体" w:cs="宋体" w:hint="eastAsia"/>
          <w:kern w:val="0"/>
          <w:sz w:val="24"/>
        </w:rPr>
        <w:t>上海浦东国际集装箱码头有限公司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年国际中转</w:t>
      </w:r>
      <w:r w:rsidRPr="00871004">
        <w:rPr>
          <w:rFonts w:hint="eastAsia"/>
          <w:sz w:val="24"/>
        </w:rPr>
        <w:t>超</w:t>
      </w:r>
      <w:r>
        <w:rPr>
          <w:rFonts w:hint="eastAsia"/>
          <w:sz w:val="24"/>
        </w:rPr>
        <w:t>10</w:t>
      </w:r>
      <w:r w:rsidRPr="00871004">
        <w:rPr>
          <w:rFonts w:hint="eastAsia"/>
          <w:sz w:val="24"/>
        </w:rPr>
        <w:t>万标箱码头</w:t>
      </w:r>
      <w:r>
        <w:rPr>
          <w:rFonts w:hint="eastAsia"/>
          <w:sz w:val="24"/>
        </w:rPr>
        <w:t>）</w:t>
      </w:r>
    </w:p>
    <w:p w:rsidR="00812CCC" w:rsidRDefault="00812CCC" w:rsidP="00812CCC">
      <w:pPr>
        <w:numPr>
          <w:ilvl w:val="0"/>
          <w:numId w:val="6"/>
        </w:numPr>
        <w:spacing w:line="360" w:lineRule="auto"/>
        <w:jc w:val="left"/>
        <w:rPr>
          <w:rFonts w:hint="eastAsia"/>
          <w:sz w:val="24"/>
        </w:rPr>
      </w:pPr>
      <w:r w:rsidRPr="00871004">
        <w:rPr>
          <w:rFonts w:ascii="宋体" w:hAnsi="宋体" w:cs="宋体" w:hint="eastAsia"/>
          <w:kern w:val="0"/>
          <w:sz w:val="24"/>
        </w:rPr>
        <w:t>宁波北仑国际集装箱码头有限公司</w:t>
      </w:r>
      <w:r w:rsidRPr="00871004">
        <w:rPr>
          <w:rFonts w:hint="eastAsia"/>
          <w:sz w:val="24"/>
        </w:rPr>
        <w:t>（被评为</w:t>
      </w:r>
      <w:r w:rsidRPr="00871004">
        <w:rPr>
          <w:rFonts w:hint="eastAsia"/>
          <w:sz w:val="24"/>
        </w:rPr>
        <w:t>201</w:t>
      </w:r>
      <w:r>
        <w:rPr>
          <w:rFonts w:hint="eastAsia"/>
          <w:sz w:val="24"/>
        </w:rPr>
        <w:t>5</w:t>
      </w:r>
      <w:r>
        <w:rPr>
          <w:rFonts w:hint="eastAsia"/>
          <w:sz w:val="24"/>
        </w:rPr>
        <w:t>年国际中转</w:t>
      </w:r>
      <w:r w:rsidRPr="00871004">
        <w:rPr>
          <w:rFonts w:hint="eastAsia"/>
          <w:sz w:val="24"/>
        </w:rPr>
        <w:t>超</w:t>
      </w:r>
      <w:r>
        <w:rPr>
          <w:rFonts w:hint="eastAsia"/>
          <w:sz w:val="24"/>
        </w:rPr>
        <w:t>10</w:t>
      </w:r>
      <w:r w:rsidRPr="00871004">
        <w:rPr>
          <w:rFonts w:hint="eastAsia"/>
          <w:sz w:val="24"/>
        </w:rPr>
        <w:t>万标箱码头</w:t>
      </w:r>
      <w:r>
        <w:rPr>
          <w:rFonts w:hint="eastAsia"/>
          <w:sz w:val="24"/>
        </w:rPr>
        <w:t>）</w:t>
      </w:r>
    </w:p>
    <w:p w:rsidR="00812CCC" w:rsidRPr="00871004" w:rsidRDefault="00812CCC" w:rsidP="00812CCC">
      <w:pPr>
        <w:spacing w:line="360" w:lineRule="auto"/>
        <w:rPr>
          <w:rFonts w:ascii="黑体" w:eastAsia="黑体" w:hAnsi="黑体" w:hint="eastAsia"/>
          <w:sz w:val="24"/>
        </w:rPr>
      </w:pPr>
      <w:r>
        <w:rPr>
          <w:rFonts w:ascii="黑体" w:eastAsia="黑体" w:hAnsi="黑体" w:hint="eastAsia"/>
          <w:sz w:val="24"/>
        </w:rPr>
        <w:t xml:space="preserve">   七、2015</w:t>
      </w:r>
      <w:r w:rsidRPr="00871004">
        <w:rPr>
          <w:rFonts w:ascii="黑体" w:eastAsia="黑体" w:hAnsi="黑体" w:hint="eastAsia"/>
          <w:sz w:val="24"/>
        </w:rPr>
        <w:t>年中国港口桥吊</w:t>
      </w:r>
      <w:r>
        <w:rPr>
          <w:rFonts w:ascii="黑体" w:eastAsia="黑体" w:hAnsi="黑体" w:hint="eastAsia"/>
          <w:sz w:val="24"/>
        </w:rPr>
        <w:t>平均每台</w:t>
      </w:r>
      <w:r w:rsidRPr="00871004">
        <w:rPr>
          <w:rFonts w:ascii="黑体" w:eastAsia="黑体" w:hAnsi="黑体" w:hint="eastAsia"/>
          <w:sz w:val="24"/>
        </w:rPr>
        <w:t>时超30</w:t>
      </w:r>
      <w:r>
        <w:rPr>
          <w:rFonts w:ascii="黑体" w:eastAsia="黑体" w:hAnsi="黑体" w:hint="eastAsia"/>
          <w:sz w:val="24"/>
        </w:rPr>
        <w:t>自然</w:t>
      </w:r>
      <w:r w:rsidRPr="00871004">
        <w:rPr>
          <w:rFonts w:ascii="黑体" w:eastAsia="黑体" w:hAnsi="黑体" w:hint="eastAsia"/>
          <w:sz w:val="24"/>
        </w:rPr>
        <w:t>箱杰出集装箱码头</w:t>
      </w:r>
    </w:p>
    <w:p w:rsidR="00812CCC" w:rsidRDefault="00812CCC" w:rsidP="00812CCC">
      <w:pPr>
        <w:spacing w:line="360" w:lineRule="auto"/>
        <w:ind w:firstLineChars="177" w:firstLine="425"/>
        <w:rPr>
          <w:rFonts w:ascii="宋体" w:hAnsi="宋体" w:hint="eastAsia"/>
          <w:sz w:val="24"/>
        </w:rPr>
      </w:pPr>
      <w:r>
        <w:rPr>
          <w:rFonts w:ascii="黑体" w:eastAsia="黑体" w:hAnsi="黑体" w:hint="eastAsia"/>
          <w:sz w:val="24"/>
        </w:rPr>
        <w:t>1、</w:t>
      </w:r>
      <w:r w:rsidRPr="00871004">
        <w:rPr>
          <w:rFonts w:ascii="宋体" w:hAnsi="宋体" w:hint="eastAsia"/>
          <w:sz w:val="24"/>
        </w:rPr>
        <w:t>天津五洲国际集装箱码头有限公司</w:t>
      </w:r>
    </w:p>
    <w:p w:rsidR="00812CCC" w:rsidRPr="00871004" w:rsidRDefault="00812CCC" w:rsidP="00812CCC">
      <w:pPr>
        <w:spacing w:line="360" w:lineRule="auto"/>
        <w:ind w:firstLineChars="177" w:firstLine="425"/>
        <w:rPr>
          <w:rFonts w:ascii="宋体" w:hAnsi="宋体" w:hint="eastAsia"/>
          <w:sz w:val="24"/>
        </w:rPr>
      </w:pPr>
      <w:r>
        <w:rPr>
          <w:rFonts w:ascii="宋体" w:hAnsi="宋体" w:hint="eastAsia"/>
          <w:sz w:val="24"/>
        </w:rPr>
        <w:t>2、</w:t>
      </w:r>
      <w:r w:rsidRPr="00871004">
        <w:rPr>
          <w:rFonts w:ascii="宋体" w:hAnsi="宋体" w:hint="eastAsia"/>
          <w:sz w:val="24"/>
        </w:rPr>
        <w:t>上海盛东国际集装箱码头有限公司</w:t>
      </w:r>
    </w:p>
    <w:p w:rsidR="00812CCC" w:rsidRPr="00871004" w:rsidRDefault="00812CCC" w:rsidP="00812CCC">
      <w:pPr>
        <w:spacing w:line="360" w:lineRule="auto"/>
        <w:ind w:firstLineChars="177" w:firstLine="425"/>
        <w:rPr>
          <w:rFonts w:ascii="宋体" w:hAnsi="宋体" w:hint="eastAsia"/>
          <w:sz w:val="24"/>
        </w:rPr>
      </w:pPr>
      <w:r>
        <w:rPr>
          <w:rFonts w:ascii="宋体" w:hAnsi="宋体" w:hint="eastAsia"/>
          <w:sz w:val="24"/>
        </w:rPr>
        <w:t>3、</w:t>
      </w:r>
      <w:r w:rsidRPr="00871004">
        <w:rPr>
          <w:rFonts w:ascii="宋体" w:hAnsi="宋体" w:hint="eastAsia"/>
          <w:sz w:val="24"/>
        </w:rPr>
        <w:t>天津港集装箱码头有限公司</w:t>
      </w:r>
    </w:p>
    <w:p w:rsidR="00812CCC" w:rsidRPr="00871004" w:rsidRDefault="00812CCC" w:rsidP="00812CCC">
      <w:pPr>
        <w:spacing w:line="360" w:lineRule="auto"/>
        <w:ind w:firstLineChars="177" w:firstLine="425"/>
        <w:rPr>
          <w:rFonts w:ascii="宋体" w:hAnsi="宋体" w:cs="宋体" w:hint="eastAsia"/>
          <w:kern w:val="0"/>
          <w:sz w:val="24"/>
        </w:rPr>
      </w:pPr>
      <w:r>
        <w:rPr>
          <w:rFonts w:ascii="宋体" w:hAnsi="宋体" w:hint="eastAsia"/>
          <w:sz w:val="24"/>
        </w:rPr>
        <w:t>4、</w:t>
      </w:r>
      <w:r w:rsidRPr="00871004">
        <w:rPr>
          <w:rFonts w:ascii="宋体" w:hAnsi="宋体" w:hint="eastAsia"/>
          <w:sz w:val="24"/>
        </w:rPr>
        <w:t>宁波远东码头经营有限公司</w:t>
      </w:r>
    </w:p>
    <w:p w:rsidR="00812CCC" w:rsidRPr="00871004" w:rsidRDefault="00812CCC" w:rsidP="00812CCC">
      <w:pPr>
        <w:spacing w:line="360" w:lineRule="auto"/>
        <w:ind w:firstLineChars="177" w:firstLine="425"/>
        <w:rPr>
          <w:rFonts w:ascii="宋体" w:hAnsi="宋体" w:hint="eastAsia"/>
          <w:sz w:val="24"/>
        </w:rPr>
      </w:pPr>
      <w:r>
        <w:rPr>
          <w:rFonts w:ascii="宋体" w:hAnsi="宋体" w:cs="宋体" w:hint="eastAsia"/>
          <w:kern w:val="0"/>
          <w:sz w:val="24"/>
        </w:rPr>
        <w:t>5、</w:t>
      </w:r>
      <w:r w:rsidRPr="00871004">
        <w:rPr>
          <w:rFonts w:ascii="宋体" w:hAnsi="宋体" w:hint="eastAsia"/>
          <w:sz w:val="24"/>
        </w:rPr>
        <w:t>宁波港股份有限公司北仑第二集装箱码头分公司</w:t>
      </w:r>
    </w:p>
    <w:p w:rsidR="00812CCC" w:rsidRPr="00871004" w:rsidRDefault="00812CCC" w:rsidP="00812CCC">
      <w:pPr>
        <w:spacing w:line="360" w:lineRule="auto"/>
        <w:ind w:firstLineChars="177" w:firstLine="425"/>
        <w:rPr>
          <w:rFonts w:ascii="宋体" w:hAnsi="宋体" w:cs="宋体" w:hint="eastAsia"/>
          <w:kern w:val="0"/>
          <w:sz w:val="24"/>
        </w:rPr>
      </w:pPr>
      <w:r>
        <w:rPr>
          <w:rFonts w:ascii="宋体" w:hAnsi="宋体" w:hint="eastAsia"/>
          <w:sz w:val="24"/>
        </w:rPr>
        <w:t>6、</w:t>
      </w:r>
      <w:r w:rsidRPr="00871004">
        <w:rPr>
          <w:rFonts w:ascii="宋体" w:hAnsi="宋体" w:cs="宋体" w:hint="eastAsia"/>
          <w:kern w:val="0"/>
          <w:sz w:val="24"/>
        </w:rPr>
        <w:t>广州港南沙港务有限公司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7、大连港湾集装箱码头有限公司</w:t>
      </w:r>
    </w:p>
    <w:p w:rsidR="00812CCC" w:rsidRPr="00871004" w:rsidRDefault="00812CCC" w:rsidP="00812CCC">
      <w:pPr>
        <w:spacing w:line="360" w:lineRule="auto"/>
        <w:ind w:firstLineChars="177" w:firstLine="425"/>
        <w:rPr>
          <w:rFonts w:ascii="宋体" w:hAnsi="宋体" w:hint="eastAsia"/>
          <w:sz w:val="24"/>
        </w:rPr>
      </w:pPr>
      <w:r>
        <w:rPr>
          <w:rFonts w:ascii="宋体" w:hAnsi="宋体" w:cs="宋体" w:hint="eastAsia"/>
          <w:kern w:val="0"/>
          <w:sz w:val="24"/>
        </w:rPr>
        <w:t>8、</w:t>
      </w:r>
      <w:r w:rsidRPr="00871004">
        <w:rPr>
          <w:rFonts w:ascii="宋体" w:hAnsi="宋体" w:cs="宋体" w:hint="eastAsia"/>
          <w:kern w:val="0"/>
          <w:sz w:val="24"/>
        </w:rPr>
        <w:t>宁波港吉（意宁）码头经营有限公司</w:t>
      </w:r>
    </w:p>
    <w:p w:rsidR="00812CCC" w:rsidRPr="00871004" w:rsidRDefault="00812CCC" w:rsidP="00812CCC">
      <w:pPr>
        <w:spacing w:line="360" w:lineRule="auto"/>
        <w:ind w:firstLineChars="177" w:firstLine="425"/>
        <w:rPr>
          <w:rFonts w:ascii="宋体" w:hAnsi="宋体" w:hint="eastAsia"/>
          <w:sz w:val="24"/>
        </w:rPr>
      </w:pPr>
      <w:r>
        <w:rPr>
          <w:rFonts w:ascii="宋体" w:hAnsi="宋体" w:hint="eastAsia"/>
          <w:sz w:val="24"/>
        </w:rPr>
        <w:t>9、东莞虎门港</w:t>
      </w:r>
      <w:r w:rsidRPr="00871004">
        <w:rPr>
          <w:rFonts w:ascii="宋体" w:hAnsi="宋体" w:hint="eastAsia"/>
          <w:sz w:val="24"/>
        </w:rPr>
        <w:t>国际集装箱码头有限公司</w:t>
      </w:r>
    </w:p>
    <w:p w:rsidR="00812CCC" w:rsidRPr="00871004" w:rsidRDefault="00812CCC" w:rsidP="00812CCC">
      <w:pPr>
        <w:spacing w:line="360" w:lineRule="auto"/>
        <w:ind w:firstLineChars="177" w:firstLine="425"/>
        <w:rPr>
          <w:rFonts w:ascii="宋体" w:hAnsi="宋体" w:cs="宋体" w:hint="eastAsia"/>
          <w:kern w:val="0"/>
          <w:sz w:val="24"/>
        </w:rPr>
      </w:pPr>
      <w:r>
        <w:rPr>
          <w:rFonts w:ascii="宋体" w:hAnsi="宋体" w:hint="eastAsia"/>
          <w:sz w:val="24"/>
        </w:rPr>
        <w:t>10、</w:t>
      </w:r>
      <w:r w:rsidRPr="00871004">
        <w:rPr>
          <w:rFonts w:ascii="宋体" w:hAnsi="宋体" w:cs="宋体" w:hint="eastAsia"/>
          <w:kern w:val="0"/>
          <w:sz w:val="24"/>
        </w:rPr>
        <w:t>宁波北仑国际集装箱码头有限公司</w:t>
      </w:r>
    </w:p>
    <w:p w:rsidR="00812CCC" w:rsidRDefault="00812CCC" w:rsidP="00812CCC">
      <w:pPr>
        <w:spacing w:line="360" w:lineRule="auto"/>
        <w:ind w:firstLineChars="177" w:firstLine="425"/>
        <w:rPr>
          <w:rFonts w:ascii="宋体" w:hAnsi="宋体" w:hint="eastAsia"/>
          <w:sz w:val="24"/>
        </w:rPr>
      </w:pPr>
      <w:r>
        <w:rPr>
          <w:rFonts w:ascii="宋体" w:hAnsi="宋体" w:hint="eastAsia"/>
          <w:sz w:val="24"/>
        </w:rPr>
        <w:t>11、大连国际集装箱码头有限公司</w:t>
      </w:r>
    </w:p>
    <w:p w:rsidR="00812CCC" w:rsidRPr="00871004"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12、广州</w:t>
      </w:r>
      <w:r w:rsidRPr="00871004">
        <w:rPr>
          <w:rFonts w:ascii="宋体" w:hAnsi="宋体" w:cs="宋体" w:hint="eastAsia"/>
          <w:kern w:val="0"/>
          <w:sz w:val="24"/>
        </w:rPr>
        <w:t>南沙海港集装箱码头有限公司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13、营口港务股份有限公司集装箱码头分公司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14、张家港永嘉集装箱码头有限公司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15、</w:t>
      </w:r>
      <w:r w:rsidRPr="00871004">
        <w:rPr>
          <w:rFonts w:ascii="宋体" w:hAnsi="宋体" w:cs="宋体" w:hint="eastAsia"/>
          <w:kern w:val="0"/>
          <w:sz w:val="24"/>
        </w:rPr>
        <w:t>天津港太平洋国际集装箱码头有限公司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16、</w:t>
      </w:r>
      <w:r w:rsidRPr="00274C82">
        <w:rPr>
          <w:rFonts w:ascii="宋体" w:hAnsi="宋体" w:cs="宋体" w:hint="eastAsia"/>
          <w:kern w:val="0"/>
          <w:sz w:val="24"/>
        </w:rPr>
        <w:t>泉州太平洋集装箱码头有限公司</w:t>
      </w:r>
    </w:p>
    <w:p w:rsidR="00812CCC" w:rsidRPr="00871004"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17、</w:t>
      </w:r>
      <w:r w:rsidRPr="009F2EB7">
        <w:rPr>
          <w:rFonts w:ascii="宋体" w:hAnsi="宋体" w:cs="宋体" w:hint="eastAsia"/>
          <w:kern w:val="0"/>
          <w:sz w:val="24"/>
        </w:rPr>
        <w:t>营口集装箱码头有限公司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18、天津港联盟国际集装箱码头有限公司</w:t>
      </w:r>
    </w:p>
    <w:p w:rsidR="00812CCC" w:rsidRDefault="00812CCC" w:rsidP="00812CCC">
      <w:pPr>
        <w:spacing w:line="360" w:lineRule="auto"/>
        <w:ind w:firstLineChars="177" w:firstLine="425"/>
        <w:rPr>
          <w:rFonts w:ascii="宋体" w:hAnsi="宋体" w:cs="宋体" w:hint="eastAsia"/>
          <w:kern w:val="0"/>
          <w:sz w:val="24"/>
        </w:rPr>
      </w:pPr>
      <w:r w:rsidRPr="007B0772">
        <w:rPr>
          <w:rFonts w:ascii="宋体" w:hAnsi="宋体" w:cs="宋体" w:hint="eastAsia"/>
          <w:kern w:val="0"/>
          <w:sz w:val="24"/>
        </w:rPr>
        <w:t>19、</w:t>
      </w:r>
      <w:r>
        <w:rPr>
          <w:rFonts w:ascii="宋体" w:hAnsi="宋体" w:cs="宋体" w:hint="eastAsia"/>
          <w:kern w:val="0"/>
          <w:sz w:val="24"/>
        </w:rPr>
        <w:t>厦门国际货柜码头有限公司</w:t>
      </w:r>
    </w:p>
    <w:p w:rsidR="00812CCC" w:rsidRDefault="00812CCC" w:rsidP="00812CCC">
      <w:pPr>
        <w:spacing w:line="360" w:lineRule="auto"/>
        <w:ind w:firstLineChars="177" w:firstLine="425"/>
        <w:rPr>
          <w:rFonts w:ascii="黑体" w:eastAsia="黑体" w:hAnsi="黑体" w:hint="eastAsia"/>
          <w:sz w:val="24"/>
        </w:rPr>
      </w:pPr>
      <w:r w:rsidRPr="007B0772">
        <w:rPr>
          <w:rFonts w:ascii="宋体" w:hAnsi="宋体" w:cs="宋体" w:hint="eastAsia"/>
          <w:kern w:val="0"/>
          <w:sz w:val="24"/>
        </w:rPr>
        <w:t>20</w:t>
      </w:r>
      <w:r>
        <w:rPr>
          <w:rFonts w:ascii="黑体" w:eastAsia="黑体" w:hAnsi="黑体" w:hint="eastAsia"/>
          <w:sz w:val="24"/>
        </w:rPr>
        <w:t>、</w:t>
      </w:r>
      <w:r w:rsidRPr="00EE25C0">
        <w:rPr>
          <w:rFonts w:ascii="宋体" w:hAnsi="宋体" w:cs="宋体" w:hint="eastAsia"/>
          <w:kern w:val="0"/>
          <w:sz w:val="24"/>
        </w:rPr>
        <w:t>厦门海沧新海达集装箱码头有限公司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21、上海明东集装箱码头有限公司</w:t>
      </w:r>
    </w:p>
    <w:p w:rsidR="00812CCC" w:rsidRPr="00871004" w:rsidRDefault="00812CCC" w:rsidP="00812CCC">
      <w:pPr>
        <w:spacing w:line="360" w:lineRule="auto"/>
        <w:rPr>
          <w:rFonts w:ascii="黑体" w:eastAsia="黑体" w:hAnsi="黑体" w:hint="eastAsia"/>
          <w:sz w:val="24"/>
        </w:rPr>
      </w:pPr>
      <w:r>
        <w:rPr>
          <w:rFonts w:ascii="黑体" w:eastAsia="黑体" w:hAnsi="黑体" w:hint="eastAsia"/>
          <w:sz w:val="24"/>
        </w:rPr>
        <w:t xml:space="preserve">   八、</w:t>
      </w:r>
      <w:r w:rsidRPr="00871004">
        <w:rPr>
          <w:rFonts w:ascii="黑体" w:eastAsia="黑体" w:hAnsi="黑体" w:hint="eastAsia"/>
          <w:sz w:val="24"/>
        </w:rPr>
        <w:t>201</w:t>
      </w:r>
      <w:r>
        <w:rPr>
          <w:rFonts w:ascii="黑体" w:eastAsia="黑体" w:hAnsi="黑体" w:hint="eastAsia"/>
          <w:sz w:val="24"/>
        </w:rPr>
        <w:t>5</w:t>
      </w:r>
      <w:r w:rsidRPr="00871004">
        <w:rPr>
          <w:rFonts w:ascii="黑体" w:eastAsia="黑体" w:hAnsi="黑体" w:hint="eastAsia"/>
          <w:sz w:val="24"/>
        </w:rPr>
        <w:t>年中国港口</w:t>
      </w:r>
      <w:r>
        <w:rPr>
          <w:rFonts w:ascii="黑体" w:eastAsia="黑体" w:hAnsi="黑体" w:hint="eastAsia"/>
          <w:sz w:val="24"/>
        </w:rPr>
        <w:t>船舶平均</w:t>
      </w:r>
      <w:r w:rsidRPr="00871004">
        <w:rPr>
          <w:rFonts w:ascii="黑体" w:eastAsia="黑体" w:hAnsi="黑体" w:hint="eastAsia"/>
          <w:sz w:val="24"/>
        </w:rPr>
        <w:t>每艘时超100</w:t>
      </w:r>
      <w:r>
        <w:rPr>
          <w:rFonts w:ascii="黑体" w:eastAsia="黑体" w:hAnsi="黑体" w:hint="eastAsia"/>
          <w:sz w:val="24"/>
        </w:rPr>
        <w:t>自然箱杰出集装箱</w:t>
      </w:r>
      <w:r w:rsidRPr="00871004">
        <w:rPr>
          <w:rFonts w:ascii="黑体" w:eastAsia="黑体" w:hAnsi="黑体" w:hint="eastAsia"/>
          <w:sz w:val="24"/>
        </w:rPr>
        <w:t>码头</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1、天津港联盟国际集装箱码头有限公司</w:t>
      </w:r>
    </w:p>
    <w:p w:rsidR="00812CCC" w:rsidRPr="00871004"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2、广州港南沙港务有限公司</w:t>
      </w:r>
    </w:p>
    <w:p w:rsidR="00812CCC" w:rsidRPr="009F2EB7"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lastRenderedPageBreak/>
        <w:t>3、宁波港吉（意宁）码头经营有限公司</w:t>
      </w:r>
    </w:p>
    <w:p w:rsidR="00812CCC" w:rsidRPr="00871004"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4、天津五洲国际集装箱码头有限公司</w:t>
      </w:r>
    </w:p>
    <w:p w:rsidR="00812CCC" w:rsidRPr="00871004"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5、</w:t>
      </w:r>
      <w:r w:rsidRPr="00871004">
        <w:rPr>
          <w:rFonts w:ascii="宋体" w:hAnsi="宋体" w:cs="宋体" w:hint="eastAsia"/>
          <w:kern w:val="0"/>
          <w:sz w:val="24"/>
        </w:rPr>
        <w:t>宁波远东码头经营有限公司</w:t>
      </w:r>
    </w:p>
    <w:p w:rsidR="00812CCC" w:rsidRPr="00871004"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6、</w:t>
      </w:r>
      <w:r w:rsidRPr="00871004">
        <w:rPr>
          <w:rFonts w:ascii="宋体" w:hAnsi="宋体" w:cs="宋体" w:hint="eastAsia"/>
          <w:kern w:val="0"/>
          <w:sz w:val="24"/>
        </w:rPr>
        <w:t>宁波港股</w:t>
      </w:r>
      <w:r>
        <w:rPr>
          <w:rFonts w:ascii="宋体" w:hAnsi="宋体" w:cs="宋体" w:hint="eastAsia"/>
          <w:kern w:val="0"/>
          <w:sz w:val="24"/>
        </w:rPr>
        <w:t>份有限公司北仑第二集装箱码头分公司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7、</w:t>
      </w:r>
      <w:r w:rsidRPr="00871004">
        <w:rPr>
          <w:rFonts w:ascii="宋体" w:hAnsi="宋体" w:cs="宋体" w:hint="eastAsia"/>
          <w:kern w:val="0"/>
          <w:sz w:val="24"/>
        </w:rPr>
        <w:t>上海盛东国际集装箱码头有限公司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8、上海冠东国际集装箱码头有限公司</w:t>
      </w:r>
    </w:p>
    <w:p w:rsidR="00812CCC" w:rsidRPr="00871004"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9、</w:t>
      </w:r>
      <w:r w:rsidRPr="009F2EB7">
        <w:rPr>
          <w:rFonts w:ascii="宋体" w:hAnsi="宋体" w:cs="宋体" w:hint="eastAsia"/>
          <w:kern w:val="0"/>
          <w:sz w:val="24"/>
        </w:rPr>
        <w:t>盐田国际集装箱码头有限公司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10、</w:t>
      </w:r>
      <w:r w:rsidRPr="009F2EB7">
        <w:rPr>
          <w:rFonts w:ascii="宋体" w:hAnsi="宋体" w:cs="宋体" w:hint="eastAsia"/>
          <w:kern w:val="0"/>
          <w:sz w:val="24"/>
        </w:rPr>
        <w:t>天津港集装箱码头有限公司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11、</w:t>
      </w:r>
      <w:r w:rsidRPr="009F2EB7">
        <w:rPr>
          <w:rFonts w:ascii="宋体" w:hAnsi="宋体" w:cs="宋体" w:hint="eastAsia"/>
          <w:kern w:val="0"/>
          <w:sz w:val="24"/>
        </w:rPr>
        <w:t>广州南沙海港集装箱码头有限公司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12、大连港湾集装箱码头有限公司</w:t>
      </w:r>
    </w:p>
    <w:p w:rsidR="00812CCC" w:rsidRPr="00EE25C0" w:rsidRDefault="00812CCC" w:rsidP="00812CCC">
      <w:pPr>
        <w:spacing w:line="360" w:lineRule="auto"/>
        <w:rPr>
          <w:rFonts w:ascii="黑体" w:eastAsia="黑体" w:hAnsi="宋体" w:cs="宋体" w:hint="eastAsia"/>
          <w:kern w:val="0"/>
          <w:sz w:val="24"/>
        </w:rPr>
      </w:pPr>
      <w:r>
        <w:rPr>
          <w:rFonts w:ascii="宋体" w:hAnsi="宋体" w:cs="宋体" w:hint="eastAsia"/>
          <w:kern w:val="0"/>
          <w:sz w:val="24"/>
        </w:rPr>
        <w:t xml:space="preserve">  </w:t>
      </w:r>
      <w:r w:rsidRPr="00EE25C0">
        <w:rPr>
          <w:rFonts w:ascii="黑体" w:eastAsia="黑体" w:hAnsi="宋体" w:cs="宋体" w:hint="eastAsia"/>
          <w:kern w:val="0"/>
          <w:sz w:val="24"/>
        </w:rPr>
        <w:t xml:space="preserve"> 九、2015年</w:t>
      </w:r>
      <w:r>
        <w:rPr>
          <w:rFonts w:ascii="黑体" w:eastAsia="黑体" w:hAnsi="宋体" w:cs="宋体" w:hint="eastAsia"/>
          <w:kern w:val="0"/>
          <w:sz w:val="24"/>
        </w:rPr>
        <w:t>中国港口</w:t>
      </w:r>
      <w:r w:rsidRPr="00EE25C0">
        <w:rPr>
          <w:rFonts w:ascii="黑体" w:eastAsia="黑体" w:hAnsi="宋体" w:cs="宋体" w:hint="eastAsia"/>
          <w:kern w:val="0"/>
          <w:sz w:val="24"/>
        </w:rPr>
        <w:t>每米岸线</w:t>
      </w:r>
      <w:r>
        <w:rPr>
          <w:rFonts w:ascii="黑体" w:eastAsia="黑体" w:hAnsi="宋体" w:cs="宋体" w:hint="eastAsia"/>
          <w:kern w:val="0"/>
          <w:sz w:val="24"/>
        </w:rPr>
        <w:t>吞吐量</w:t>
      </w:r>
      <w:r w:rsidRPr="00EE25C0">
        <w:rPr>
          <w:rFonts w:ascii="黑体" w:eastAsia="黑体" w:hAnsi="宋体" w:cs="宋体" w:hint="eastAsia"/>
          <w:kern w:val="0"/>
          <w:sz w:val="24"/>
        </w:rPr>
        <w:t>超过2000</w:t>
      </w:r>
      <w:r>
        <w:rPr>
          <w:rFonts w:ascii="黑体" w:eastAsia="黑体" w:hAnsi="宋体" w:cs="宋体" w:hint="eastAsia"/>
          <w:kern w:val="0"/>
          <w:sz w:val="24"/>
        </w:rPr>
        <w:t>标箱</w:t>
      </w:r>
      <w:r w:rsidRPr="00EE25C0">
        <w:rPr>
          <w:rFonts w:ascii="黑体" w:eastAsia="黑体" w:hAnsi="宋体" w:cs="宋体" w:hint="eastAsia"/>
          <w:kern w:val="0"/>
          <w:sz w:val="24"/>
        </w:rPr>
        <w:t>集装箱码头</w:t>
      </w:r>
    </w:p>
    <w:p w:rsidR="00812CCC" w:rsidRPr="009F2EB7"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1、广州港南沙港务有限公司</w:t>
      </w:r>
    </w:p>
    <w:p w:rsidR="00812CCC" w:rsidRPr="009F2EB7"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2、</w:t>
      </w:r>
      <w:r w:rsidRPr="009F2EB7">
        <w:rPr>
          <w:rFonts w:ascii="宋体" w:hAnsi="宋体" w:cs="宋体" w:hint="eastAsia"/>
          <w:kern w:val="0"/>
          <w:sz w:val="24"/>
        </w:rPr>
        <w:t>大连国际集装箱码头有限公司</w:t>
      </w:r>
    </w:p>
    <w:p w:rsidR="00812CCC" w:rsidRPr="009F2EB7"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3、上港集团振东集装箱码头分公司</w:t>
      </w:r>
    </w:p>
    <w:p w:rsidR="00812CCC" w:rsidRPr="00871004"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4、</w:t>
      </w:r>
      <w:r w:rsidRPr="009F2EB7">
        <w:rPr>
          <w:rFonts w:ascii="宋体" w:hAnsi="宋体" w:cs="宋体" w:hint="eastAsia"/>
          <w:kern w:val="0"/>
          <w:sz w:val="24"/>
        </w:rPr>
        <w:t>宁波港吉（意宁）码头经营有限公司</w:t>
      </w:r>
    </w:p>
    <w:p w:rsidR="00812CCC" w:rsidRPr="00871004"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5、</w:t>
      </w:r>
      <w:r w:rsidRPr="009F2EB7">
        <w:rPr>
          <w:rFonts w:ascii="宋体" w:hAnsi="宋体" w:cs="宋体" w:hint="eastAsia"/>
          <w:kern w:val="0"/>
          <w:sz w:val="24"/>
        </w:rPr>
        <w:t>上海浦东国际集装箱码头有限公司</w:t>
      </w:r>
    </w:p>
    <w:p w:rsidR="00812CCC" w:rsidRPr="009F2EB7"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6、</w:t>
      </w:r>
      <w:r w:rsidRPr="009F2EB7">
        <w:rPr>
          <w:rFonts w:ascii="宋体" w:hAnsi="宋体" w:cs="宋体" w:hint="eastAsia"/>
          <w:kern w:val="0"/>
          <w:sz w:val="24"/>
        </w:rPr>
        <w:t>上海冠东国际集装箱码头有限公司</w:t>
      </w:r>
    </w:p>
    <w:p w:rsidR="00812CCC" w:rsidRPr="009F2EB7"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7、上海盛东国际集装箱码头有限公司</w:t>
      </w:r>
    </w:p>
    <w:p w:rsidR="00812CCC" w:rsidRPr="009F2EB7"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8、</w:t>
      </w:r>
      <w:r w:rsidRPr="009F2EB7">
        <w:rPr>
          <w:rFonts w:ascii="宋体" w:hAnsi="宋体" w:cs="宋体" w:hint="eastAsia"/>
          <w:kern w:val="0"/>
          <w:sz w:val="24"/>
        </w:rPr>
        <w:t>上海明东集装箱码头有限公司</w:t>
      </w:r>
    </w:p>
    <w:p w:rsidR="00812CCC" w:rsidRPr="009F2EB7"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9、</w:t>
      </w:r>
      <w:r w:rsidRPr="009F2EB7">
        <w:rPr>
          <w:rFonts w:ascii="宋体" w:hAnsi="宋体" w:cs="宋体" w:hint="eastAsia"/>
          <w:kern w:val="0"/>
          <w:sz w:val="24"/>
        </w:rPr>
        <w:t>宁波港股份有限公司北仑第二集装箱码头分公司</w:t>
      </w:r>
    </w:p>
    <w:p w:rsidR="00812CCC" w:rsidRPr="009F2EB7"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10、</w:t>
      </w:r>
      <w:r w:rsidRPr="009F2EB7">
        <w:rPr>
          <w:rFonts w:ascii="宋体" w:hAnsi="宋体" w:cs="宋体" w:hint="eastAsia"/>
          <w:kern w:val="0"/>
          <w:sz w:val="24"/>
        </w:rPr>
        <w:t>上海沪东集装箱码头有限公司</w:t>
      </w:r>
    </w:p>
    <w:p w:rsidR="00812CCC" w:rsidRPr="009F2EB7"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11、</w:t>
      </w:r>
      <w:r w:rsidRPr="00871004">
        <w:rPr>
          <w:rFonts w:ascii="宋体" w:hAnsi="宋体" w:cs="宋体" w:hint="eastAsia"/>
          <w:kern w:val="0"/>
          <w:sz w:val="24"/>
        </w:rPr>
        <w:t>天津港联盟国际集装箱码头有限公司</w:t>
      </w:r>
    </w:p>
    <w:p w:rsidR="00812CCC" w:rsidRPr="009F2EB7"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12、</w:t>
      </w:r>
      <w:r w:rsidRPr="00871004">
        <w:rPr>
          <w:rFonts w:ascii="宋体" w:hAnsi="宋体" w:cs="宋体" w:hint="eastAsia"/>
          <w:kern w:val="0"/>
          <w:sz w:val="24"/>
        </w:rPr>
        <w:t>宁波北仑国际集装箱码头有限公司</w:t>
      </w:r>
    </w:p>
    <w:p w:rsidR="00812CCC" w:rsidRPr="00871004"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13、</w:t>
      </w:r>
      <w:r w:rsidRPr="009F2EB7">
        <w:rPr>
          <w:rFonts w:ascii="宋体" w:hAnsi="宋体" w:cs="宋体" w:hint="eastAsia"/>
          <w:kern w:val="0"/>
          <w:sz w:val="24"/>
        </w:rPr>
        <w:t>营口集装箱码头有限公司</w:t>
      </w:r>
    </w:p>
    <w:p w:rsidR="00812CCC" w:rsidRPr="009F2EB7"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14、天津五洲国际集装箱码头有限公司</w:t>
      </w:r>
    </w:p>
    <w:p w:rsidR="00812CCC" w:rsidRPr="009F2EB7"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15、广州南沙海港集装箱码头有限公司</w:t>
      </w:r>
    </w:p>
    <w:p w:rsidR="00812CCC" w:rsidRPr="009F2EB7"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16、</w:t>
      </w:r>
      <w:r w:rsidRPr="00871004">
        <w:rPr>
          <w:rFonts w:ascii="宋体" w:hAnsi="宋体" w:cs="宋体" w:hint="eastAsia"/>
          <w:kern w:val="0"/>
          <w:sz w:val="24"/>
        </w:rPr>
        <w:t>宁波远东码头经营有限公司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17、</w:t>
      </w:r>
      <w:r w:rsidRPr="009F2EB7">
        <w:rPr>
          <w:rFonts w:ascii="宋体" w:hAnsi="宋体" w:cs="宋体" w:hint="eastAsia"/>
          <w:kern w:val="0"/>
          <w:sz w:val="24"/>
        </w:rPr>
        <w:t>天津港集装箱码头有限公司</w:t>
      </w:r>
    </w:p>
    <w:p w:rsidR="00812CCC" w:rsidRPr="00871004" w:rsidRDefault="00812CCC" w:rsidP="00812CCC">
      <w:pPr>
        <w:spacing w:line="360" w:lineRule="auto"/>
        <w:outlineLvl w:val="0"/>
        <w:rPr>
          <w:rFonts w:ascii="黑体" w:eastAsia="黑体" w:hAnsi="黑体"/>
          <w:sz w:val="24"/>
        </w:rPr>
      </w:pPr>
      <w:r>
        <w:rPr>
          <w:rFonts w:ascii="黑体" w:eastAsia="黑体" w:hAnsi="黑体" w:hint="eastAsia"/>
          <w:sz w:val="24"/>
        </w:rPr>
        <w:t xml:space="preserve">   十、2015</w:t>
      </w:r>
      <w:r w:rsidRPr="00871004">
        <w:rPr>
          <w:rFonts w:ascii="黑体" w:eastAsia="黑体" w:hAnsi="黑体" w:hint="eastAsia"/>
          <w:sz w:val="24"/>
        </w:rPr>
        <w:t>年</w:t>
      </w:r>
      <w:r>
        <w:rPr>
          <w:rFonts w:ascii="黑体" w:eastAsia="黑体" w:hAnsi="黑体" w:hint="eastAsia"/>
          <w:sz w:val="24"/>
        </w:rPr>
        <w:t>中国港口</w:t>
      </w:r>
      <w:r w:rsidRPr="00871004">
        <w:rPr>
          <w:rFonts w:ascii="黑体" w:eastAsia="黑体" w:hAnsi="黑体" w:hint="eastAsia"/>
          <w:sz w:val="24"/>
        </w:rPr>
        <w:t>每标箱消耗电力和燃油最低</w:t>
      </w:r>
      <w:r>
        <w:rPr>
          <w:rFonts w:ascii="黑体" w:eastAsia="黑体" w:hAnsi="黑体" w:hint="eastAsia"/>
          <w:sz w:val="24"/>
        </w:rPr>
        <w:t>前10名</w:t>
      </w:r>
      <w:r w:rsidRPr="00871004">
        <w:rPr>
          <w:rFonts w:ascii="黑体" w:eastAsia="黑体" w:hAnsi="黑体" w:hint="eastAsia"/>
          <w:sz w:val="24"/>
        </w:rPr>
        <w:t>集装箱码头</w:t>
      </w:r>
    </w:p>
    <w:p w:rsidR="00812CCC" w:rsidRPr="004476B6"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w:t>
      </w:r>
      <w:r w:rsidRPr="00871004">
        <w:rPr>
          <w:rFonts w:ascii="宋体" w:hAnsi="宋体" w:cs="宋体" w:hint="eastAsia"/>
          <w:kern w:val="0"/>
          <w:sz w:val="24"/>
        </w:rPr>
        <w:t>天津港太平洋国际集装箱码头有限公司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lastRenderedPageBreak/>
        <w:t>2、</w:t>
      </w:r>
      <w:r w:rsidRPr="004476B6">
        <w:rPr>
          <w:rFonts w:ascii="宋体" w:hAnsi="宋体" w:cs="宋体" w:hint="eastAsia"/>
          <w:kern w:val="0"/>
          <w:sz w:val="24"/>
        </w:rPr>
        <w:t>天津港联盟国际集装箱码头有限公司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3、</w:t>
      </w:r>
      <w:r w:rsidRPr="00274C82">
        <w:rPr>
          <w:rFonts w:ascii="宋体" w:hAnsi="宋体" w:cs="宋体" w:hint="eastAsia"/>
          <w:kern w:val="0"/>
          <w:sz w:val="24"/>
        </w:rPr>
        <w:t>泉州太平洋集装箱码头有限公司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4、</w:t>
      </w:r>
      <w:r w:rsidRPr="004476B6">
        <w:rPr>
          <w:rFonts w:ascii="宋体" w:hAnsi="宋体" w:cs="宋体" w:hint="eastAsia"/>
          <w:kern w:val="0"/>
          <w:sz w:val="24"/>
        </w:rPr>
        <w:t>大连国际集装箱码头有限公司</w:t>
      </w:r>
    </w:p>
    <w:p w:rsidR="00812CCC"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5、盐田国际集装箱码头有限公司</w:t>
      </w:r>
    </w:p>
    <w:p w:rsidR="00812CCC" w:rsidRPr="004476B6"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6、</w:t>
      </w:r>
      <w:r w:rsidRPr="004476B6">
        <w:rPr>
          <w:rFonts w:ascii="宋体" w:hAnsi="宋体" w:cs="宋体" w:hint="eastAsia"/>
          <w:kern w:val="0"/>
          <w:sz w:val="24"/>
        </w:rPr>
        <w:t>上海沪东集装箱码头有限公司</w:t>
      </w:r>
    </w:p>
    <w:p w:rsidR="00812CCC" w:rsidRPr="004476B6"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7、</w:t>
      </w:r>
      <w:r w:rsidRPr="00871004">
        <w:rPr>
          <w:rFonts w:ascii="宋体" w:hAnsi="宋体" w:cs="宋体" w:hint="eastAsia"/>
          <w:kern w:val="0"/>
          <w:sz w:val="24"/>
        </w:rPr>
        <w:t>上港集团振东集装箱码头分公司</w:t>
      </w:r>
    </w:p>
    <w:p w:rsidR="00812CCC" w:rsidRPr="004476B6"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8、</w:t>
      </w:r>
      <w:r w:rsidRPr="009F2EB7">
        <w:rPr>
          <w:rFonts w:ascii="宋体" w:hAnsi="宋体" w:cs="宋体" w:hint="eastAsia"/>
          <w:kern w:val="0"/>
          <w:sz w:val="24"/>
        </w:rPr>
        <w:t>上海浦东国际集装箱码头有限公司</w:t>
      </w:r>
    </w:p>
    <w:p w:rsidR="00812CCC" w:rsidRPr="004476B6"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9、</w:t>
      </w:r>
      <w:r w:rsidRPr="004476B6">
        <w:rPr>
          <w:rFonts w:ascii="宋体" w:hAnsi="宋体" w:cs="宋体" w:hint="eastAsia"/>
          <w:kern w:val="0"/>
          <w:sz w:val="24"/>
        </w:rPr>
        <w:t>广州港南沙港务有限公司</w:t>
      </w:r>
    </w:p>
    <w:p w:rsidR="00812CCC" w:rsidRPr="004476B6" w:rsidRDefault="00812CCC" w:rsidP="00812CCC">
      <w:pPr>
        <w:spacing w:line="360" w:lineRule="auto"/>
        <w:ind w:firstLineChars="177" w:firstLine="425"/>
        <w:rPr>
          <w:rFonts w:ascii="宋体" w:hAnsi="宋体" w:cs="宋体" w:hint="eastAsia"/>
          <w:kern w:val="0"/>
          <w:sz w:val="24"/>
        </w:rPr>
      </w:pPr>
      <w:r>
        <w:rPr>
          <w:rFonts w:ascii="宋体" w:hAnsi="宋体" w:cs="宋体" w:hint="eastAsia"/>
          <w:kern w:val="0"/>
          <w:sz w:val="24"/>
        </w:rPr>
        <w:t>10、广州</w:t>
      </w:r>
      <w:r w:rsidRPr="00871004">
        <w:rPr>
          <w:rFonts w:ascii="宋体" w:hAnsi="宋体" w:cs="宋体" w:hint="eastAsia"/>
          <w:kern w:val="0"/>
          <w:sz w:val="24"/>
        </w:rPr>
        <w:t>南沙海港集装箱码头有限公司</w:t>
      </w:r>
    </w:p>
    <w:p w:rsidR="00812CCC" w:rsidRPr="001047C9" w:rsidRDefault="00812CCC" w:rsidP="00812CCC">
      <w:pPr>
        <w:spacing w:line="360" w:lineRule="auto"/>
        <w:ind w:firstLineChars="200" w:firstLine="480"/>
        <w:outlineLvl w:val="0"/>
        <w:rPr>
          <w:rFonts w:ascii="宋体" w:hAnsi="宋体" w:cs="Arial" w:hint="eastAsia"/>
          <w:sz w:val="24"/>
        </w:rPr>
      </w:pPr>
      <w:r>
        <w:rPr>
          <w:rFonts w:ascii="黑体" w:eastAsia="黑体" w:hAnsi="Arial" w:cs="Arial" w:hint="eastAsia"/>
          <w:noProof/>
          <w:sz w:val="24"/>
        </w:rPr>
        <w:drawing>
          <wp:anchor distT="0" distB="0" distL="114300" distR="114300" simplePos="0" relativeHeight="251661312" behindDoc="1" locked="0" layoutInCell="1" allowOverlap="1">
            <wp:simplePos x="0" y="0"/>
            <wp:positionH relativeFrom="column">
              <wp:posOffset>3202305</wp:posOffset>
            </wp:positionH>
            <wp:positionV relativeFrom="paragraph">
              <wp:posOffset>828675</wp:posOffset>
            </wp:positionV>
            <wp:extent cx="2333625" cy="2152650"/>
            <wp:effectExtent l="19050" t="0" r="9525" b="0"/>
            <wp:wrapNone/>
            <wp:docPr id="3" name="图片 3" descr="分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分会章"/>
                    <pic:cNvPicPr>
                      <a:picLocks noChangeAspect="1" noChangeArrowheads="1"/>
                    </pic:cNvPicPr>
                  </pic:nvPicPr>
                  <pic:blipFill>
                    <a:blip r:embed="rId7"/>
                    <a:srcRect/>
                    <a:stretch>
                      <a:fillRect/>
                    </a:stretch>
                  </pic:blipFill>
                  <pic:spPr bwMode="auto">
                    <a:xfrm>
                      <a:off x="0" y="0"/>
                      <a:ext cx="2333625" cy="2152650"/>
                    </a:xfrm>
                    <a:prstGeom prst="rect">
                      <a:avLst/>
                    </a:prstGeom>
                    <a:noFill/>
                    <a:ln w="9525">
                      <a:noFill/>
                      <a:miter lim="800000"/>
                      <a:headEnd/>
                      <a:tailEnd/>
                    </a:ln>
                  </pic:spPr>
                </pic:pic>
              </a:graphicData>
            </a:graphic>
          </wp:anchor>
        </w:drawing>
      </w:r>
      <w:r w:rsidRPr="001047C9">
        <w:rPr>
          <w:rFonts w:ascii="宋体" w:hAnsi="宋体" w:cs="Arial" w:hint="eastAsia"/>
          <w:sz w:val="24"/>
        </w:rPr>
        <w:t>望获得表彰的单位再接再厉</w:t>
      </w:r>
      <w:r>
        <w:rPr>
          <w:rFonts w:ascii="宋体" w:hAnsi="宋体" w:cs="Arial" w:hint="eastAsia"/>
          <w:sz w:val="24"/>
        </w:rPr>
        <w:t>，再创佳绩，没有获奖的单位不懈努力，奋勇追赶。让我们共同努力，为把中国港口建设成为绿色、环保、智能、安全、高效的集装箱码头做出积极的贡献。</w:t>
      </w:r>
    </w:p>
    <w:p w:rsidR="00812CCC" w:rsidRDefault="00812CCC" w:rsidP="00812CCC">
      <w:pPr>
        <w:spacing w:line="360" w:lineRule="auto"/>
        <w:ind w:firstLineChars="2307" w:firstLine="5537"/>
        <w:rPr>
          <w:rFonts w:ascii="宋体" w:hAnsi="宋体" w:hint="eastAsia"/>
          <w:sz w:val="24"/>
        </w:rPr>
      </w:pPr>
    </w:p>
    <w:p w:rsidR="00812CCC" w:rsidRDefault="00812CCC" w:rsidP="00812CCC">
      <w:pPr>
        <w:spacing w:line="360" w:lineRule="auto"/>
        <w:ind w:firstLineChars="2307" w:firstLine="5537"/>
        <w:rPr>
          <w:rFonts w:ascii="宋体" w:hAnsi="宋体" w:hint="eastAsia"/>
          <w:sz w:val="24"/>
        </w:rPr>
      </w:pPr>
    </w:p>
    <w:p w:rsidR="00812CCC" w:rsidRPr="00871004" w:rsidRDefault="00812CCC" w:rsidP="00812CCC">
      <w:pPr>
        <w:spacing w:line="360" w:lineRule="auto"/>
        <w:ind w:firstLineChars="2307" w:firstLine="5537"/>
        <w:rPr>
          <w:rFonts w:ascii="宋体" w:hAnsi="宋体" w:hint="eastAsia"/>
          <w:sz w:val="24"/>
        </w:rPr>
      </w:pPr>
      <w:r w:rsidRPr="00871004">
        <w:rPr>
          <w:rFonts w:ascii="宋体" w:hAnsi="宋体" w:hint="eastAsia"/>
          <w:sz w:val="24"/>
        </w:rPr>
        <w:t>中国港口协会集装箱分会</w:t>
      </w:r>
    </w:p>
    <w:p w:rsidR="00812CCC" w:rsidRDefault="00812CCC" w:rsidP="00812CCC">
      <w:pPr>
        <w:spacing w:line="360" w:lineRule="auto"/>
        <w:rPr>
          <w:rFonts w:ascii="宋体" w:hAnsi="宋体" w:hint="eastAsia"/>
          <w:sz w:val="24"/>
        </w:rPr>
      </w:pPr>
      <w:r w:rsidRPr="00871004">
        <w:rPr>
          <w:rFonts w:ascii="宋体" w:hAnsi="宋体" w:hint="eastAsia"/>
          <w:sz w:val="24"/>
        </w:rPr>
        <w:t xml:space="preserve">                                        </w:t>
      </w:r>
      <w:r>
        <w:rPr>
          <w:rFonts w:ascii="宋体" w:hAnsi="宋体" w:hint="eastAsia"/>
          <w:sz w:val="24"/>
        </w:rPr>
        <w:t xml:space="preserve">      </w:t>
      </w:r>
      <w:r w:rsidRPr="00871004">
        <w:rPr>
          <w:rFonts w:ascii="宋体" w:hAnsi="宋体" w:hint="eastAsia"/>
          <w:sz w:val="24"/>
        </w:rPr>
        <w:t>二〇一</w:t>
      </w:r>
      <w:r>
        <w:rPr>
          <w:rFonts w:ascii="宋体" w:hAnsi="宋体" w:hint="eastAsia"/>
          <w:sz w:val="24"/>
        </w:rPr>
        <w:t>六</w:t>
      </w:r>
      <w:r w:rsidRPr="00871004">
        <w:rPr>
          <w:rFonts w:ascii="宋体" w:hAnsi="宋体" w:hint="eastAsia"/>
          <w:sz w:val="24"/>
        </w:rPr>
        <w:t>年</w:t>
      </w:r>
      <w:r>
        <w:rPr>
          <w:rFonts w:ascii="宋体" w:hAnsi="宋体" w:hint="eastAsia"/>
          <w:sz w:val="24"/>
        </w:rPr>
        <w:t>三月十七</w:t>
      </w:r>
      <w:r w:rsidRPr="00871004">
        <w:rPr>
          <w:rFonts w:ascii="宋体" w:hAnsi="宋体" w:hint="eastAsia"/>
          <w:sz w:val="24"/>
        </w:rPr>
        <w:t>日</w:t>
      </w:r>
    </w:p>
    <w:p w:rsidR="00812CCC" w:rsidRDefault="00812CCC" w:rsidP="00812CCC">
      <w:pPr>
        <w:spacing w:line="360" w:lineRule="auto"/>
        <w:rPr>
          <w:rFonts w:ascii="宋体" w:hAnsi="宋体" w:hint="eastAsia"/>
          <w:sz w:val="24"/>
        </w:rPr>
      </w:pPr>
    </w:p>
    <w:p w:rsidR="00125F22" w:rsidRDefault="00125F22"/>
    <w:sectPr w:rsidR="00125F22" w:rsidSect="004D0284">
      <w:footerReference w:type="even" r:id="rId8"/>
      <w:footerReference w:type="default" r:id="rId9"/>
      <w:pgSz w:w="11906" w:h="16838"/>
      <w:pgMar w:top="1134" w:right="1133" w:bottom="1134" w:left="156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25F" w:rsidRDefault="00B5025F" w:rsidP="00812CCC">
      <w:r>
        <w:separator/>
      </w:r>
    </w:p>
  </w:endnote>
  <w:endnote w:type="continuationSeparator" w:id="1">
    <w:p w:rsidR="00B5025F" w:rsidRDefault="00B5025F" w:rsidP="00812CC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CE" w:rsidRDefault="00B5025F" w:rsidP="007953A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5B45CE" w:rsidRDefault="00B5025F" w:rsidP="007953A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6647"/>
      <w:docPartObj>
        <w:docPartGallery w:val="Page Numbers (Bottom of Page)"/>
        <w:docPartUnique/>
      </w:docPartObj>
    </w:sdtPr>
    <w:sdtContent>
      <w:p w:rsidR="00812CCC" w:rsidRDefault="00812CCC">
        <w:pPr>
          <w:pStyle w:val="a3"/>
          <w:jc w:val="center"/>
        </w:pPr>
        <w:fldSimple w:instr=" PAGE   \* MERGEFORMAT ">
          <w:r w:rsidRPr="00812CCC">
            <w:rPr>
              <w:noProof/>
              <w:lang w:val="zh-CN"/>
            </w:rPr>
            <w:t>7</w:t>
          </w:r>
        </w:fldSimple>
      </w:p>
    </w:sdtContent>
  </w:sdt>
  <w:p w:rsidR="005B45CE" w:rsidRDefault="00B5025F" w:rsidP="007953A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25F" w:rsidRDefault="00B5025F" w:rsidP="00812CCC">
      <w:r>
        <w:separator/>
      </w:r>
    </w:p>
  </w:footnote>
  <w:footnote w:type="continuationSeparator" w:id="1">
    <w:p w:rsidR="00B5025F" w:rsidRDefault="00B5025F" w:rsidP="00812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553"/>
    <w:multiLevelType w:val="hybridMultilevel"/>
    <w:tmpl w:val="1FFE9DE6"/>
    <w:lvl w:ilvl="0" w:tplc="E91ECFFA">
      <w:start w:val="1"/>
      <w:numFmt w:val="decimal"/>
      <w:lvlText w:val="%1、"/>
      <w:lvlJc w:val="left"/>
      <w:pPr>
        <w:ind w:left="720" w:hanging="360"/>
      </w:pPr>
      <w:rPr>
        <w:rFonts w:ascii="宋体" w:eastAsia="宋体" w:hAnsi="宋体" w:cs="宋体"/>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41624A1"/>
    <w:multiLevelType w:val="hybridMultilevel"/>
    <w:tmpl w:val="99C8F1FC"/>
    <w:lvl w:ilvl="0" w:tplc="CBF873D8">
      <w:start w:val="8"/>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475473C"/>
    <w:multiLevelType w:val="hybridMultilevel"/>
    <w:tmpl w:val="FBCE9CE0"/>
    <w:lvl w:ilvl="0" w:tplc="AB346832">
      <w:start w:val="5"/>
      <w:numFmt w:val="japaneseCounting"/>
      <w:lvlText w:val="%1、"/>
      <w:lvlJc w:val="left"/>
      <w:pPr>
        <w:ind w:left="825" w:hanging="480"/>
      </w:pPr>
      <w:rPr>
        <w:rFonts w:hint="default"/>
      </w:rPr>
    </w:lvl>
    <w:lvl w:ilvl="1" w:tplc="CBAABD68">
      <w:start w:val="1"/>
      <w:numFmt w:val="decimal"/>
      <w:lvlText w:val="%2、"/>
      <w:lvlJc w:val="left"/>
      <w:pPr>
        <w:ind w:left="1125" w:hanging="360"/>
      </w:pPr>
      <w:rPr>
        <w:rFonts w:hint="default"/>
      </w:r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3">
    <w:nsid w:val="504C40BE"/>
    <w:multiLevelType w:val="hybridMultilevel"/>
    <w:tmpl w:val="E1F29F44"/>
    <w:lvl w:ilvl="0" w:tplc="E8D6F4EE">
      <w:start w:val="12"/>
      <w:numFmt w:val="decimal"/>
      <w:lvlText w:val="%1、"/>
      <w:lvlJc w:val="left"/>
      <w:pPr>
        <w:ind w:left="825" w:hanging="480"/>
      </w:pPr>
      <w:rPr>
        <w:rFonts w:ascii="宋体" w:eastAsia="宋体" w:hAnsi="宋体" w:cs="宋体"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4">
    <w:nsid w:val="5A77497D"/>
    <w:multiLevelType w:val="hybridMultilevel"/>
    <w:tmpl w:val="A7201682"/>
    <w:lvl w:ilvl="0" w:tplc="CBF873D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79836ABA"/>
    <w:multiLevelType w:val="hybridMultilevel"/>
    <w:tmpl w:val="F9946E54"/>
    <w:lvl w:ilvl="0" w:tplc="03EA720E">
      <w:start w:val="12"/>
      <w:numFmt w:val="decimal"/>
      <w:lvlText w:val="%1、"/>
      <w:lvlJc w:val="left"/>
      <w:pPr>
        <w:ind w:left="825" w:hanging="480"/>
      </w:pPr>
      <w:rPr>
        <w:rFonts w:ascii="宋体" w:hAnsi="宋体" w:cs="宋体"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2CCC"/>
    <w:rsid w:val="0007326A"/>
    <w:rsid w:val="000A2794"/>
    <w:rsid w:val="000C43B3"/>
    <w:rsid w:val="000E2E6C"/>
    <w:rsid w:val="000F19D2"/>
    <w:rsid w:val="00125F22"/>
    <w:rsid w:val="001265E9"/>
    <w:rsid w:val="0016610A"/>
    <w:rsid w:val="001763FB"/>
    <w:rsid w:val="001A55D6"/>
    <w:rsid w:val="002D630C"/>
    <w:rsid w:val="00381090"/>
    <w:rsid w:val="00381E13"/>
    <w:rsid w:val="00382784"/>
    <w:rsid w:val="00415FA2"/>
    <w:rsid w:val="00480622"/>
    <w:rsid w:val="004D4E68"/>
    <w:rsid w:val="00502066"/>
    <w:rsid w:val="00511A2F"/>
    <w:rsid w:val="00533491"/>
    <w:rsid w:val="005721C8"/>
    <w:rsid w:val="005B663C"/>
    <w:rsid w:val="00652DEA"/>
    <w:rsid w:val="006E0991"/>
    <w:rsid w:val="00700176"/>
    <w:rsid w:val="00797629"/>
    <w:rsid w:val="00812CCC"/>
    <w:rsid w:val="008337A0"/>
    <w:rsid w:val="00847594"/>
    <w:rsid w:val="00857652"/>
    <w:rsid w:val="008C57C9"/>
    <w:rsid w:val="0095358D"/>
    <w:rsid w:val="00982CFD"/>
    <w:rsid w:val="009E4F49"/>
    <w:rsid w:val="00B5025F"/>
    <w:rsid w:val="00BC790D"/>
    <w:rsid w:val="00C15655"/>
    <w:rsid w:val="00C1607B"/>
    <w:rsid w:val="00C2412D"/>
    <w:rsid w:val="00CA760B"/>
    <w:rsid w:val="00D16CA8"/>
    <w:rsid w:val="00DC0A65"/>
    <w:rsid w:val="00DE05EA"/>
    <w:rsid w:val="00E61B08"/>
    <w:rsid w:val="00EA0C37"/>
    <w:rsid w:val="00F23F55"/>
    <w:rsid w:val="00FD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12CCC"/>
    <w:pPr>
      <w:tabs>
        <w:tab w:val="center" w:pos="4153"/>
        <w:tab w:val="right" w:pos="8306"/>
      </w:tabs>
      <w:snapToGrid w:val="0"/>
      <w:jc w:val="left"/>
    </w:pPr>
    <w:rPr>
      <w:sz w:val="18"/>
      <w:szCs w:val="18"/>
    </w:rPr>
  </w:style>
  <w:style w:type="character" w:customStyle="1" w:styleId="Char">
    <w:name w:val="页脚 Char"/>
    <w:basedOn w:val="a0"/>
    <w:link w:val="a3"/>
    <w:uiPriority w:val="99"/>
    <w:rsid w:val="00812CCC"/>
    <w:rPr>
      <w:rFonts w:ascii="Times New Roman" w:eastAsia="宋体" w:hAnsi="Times New Roman" w:cs="Times New Roman"/>
      <w:sz w:val="18"/>
      <w:szCs w:val="18"/>
    </w:rPr>
  </w:style>
  <w:style w:type="character" w:styleId="a4">
    <w:name w:val="page number"/>
    <w:basedOn w:val="a0"/>
    <w:rsid w:val="00812CCC"/>
  </w:style>
  <w:style w:type="paragraph" w:styleId="a5">
    <w:name w:val="header"/>
    <w:basedOn w:val="a"/>
    <w:link w:val="Char0"/>
    <w:uiPriority w:val="99"/>
    <w:semiHidden/>
    <w:unhideWhenUsed/>
    <w:rsid w:val="00812C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12CC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2017-08-14T07:00:00Z</dcterms:created>
  <dcterms:modified xsi:type="dcterms:W3CDTF">2017-08-14T07:18:00Z</dcterms:modified>
</cp:coreProperties>
</file>