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3528" w:rsidRDefault="00FF3528">
      <w:pPr>
        <w:jc w:val="center"/>
        <w:rPr>
          <w:rFonts w:ascii="黑体" w:eastAsia="黑体" w:hAnsi="宋体"/>
          <w:color w:val="FF0000"/>
          <w:spacing w:val="32"/>
          <w:sz w:val="48"/>
          <w:szCs w:val="48"/>
        </w:rPr>
      </w:pPr>
      <w:r>
        <w:rPr>
          <w:rFonts w:ascii="黑体" w:eastAsia="黑体" w:hAnsi="宋体" w:hint="eastAsia"/>
          <w:b/>
          <w:bCs/>
          <w:color w:val="FF0000"/>
          <w:spacing w:val="32"/>
          <w:sz w:val="48"/>
          <w:szCs w:val="48"/>
        </w:rPr>
        <w:t>中国港口协会集装箱分会文件</w:t>
      </w:r>
    </w:p>
    <w:p w:rsidR="00FF3528" w:rsidRDefault="00FF3528">
      <w:pPr>
        <w:jc w:val="center"/>
        <w:rPr>
          <w:rFonts w:ascii="宋体"/>
          <w:sz w:val="28"/>
        </w:rPr>
      </w:pPr>
      <w:r>
        <w:rPr>
          <w:rFonts w:ascii="宋体" w:hAnsi="宋体"/>
          <w:sz w:val="28"/>
        </w:rPr>
        <w:t>(2019)</w:t>
      </w:r>
      <w:r>
        <w:rPr>
          <w:rFonts w:ascii="宋体" w:hAnsi="宋体" w:hint="eastAsia"/>
          <w:sz w:val="28"/>
        </w:rPr>
        <w:t>中港集发字第</w:t>
      </w:r>
      <w:r w:rsidR="00CC5743" w:rsidRPr="00CC5743">
        <w:rPr>
          <w:rFonts w:ascii="宋体" w:hAnsi="宋体"/>
          <w:sz w:val="28"/>
        </w:rPr>
        <w:t>009</w:t>
      </w:r>
      <w:r>
        <w:rPr>
          <w:rFonts w:ascii="宋体" w:hAnsi="宋体" w:hint="eastAsia"/>
          <w:sz w:val="28"/>
        </w:rPr>
        <w:t>号</w:t>
      </w:r>
    </w:p>
    <w:p w:rsidR="00FF3528" w:rsidRDefault="005E0944">
      <w:pPr>
        <w:spacing w:line="300" w:lineRule="auto"/>
        <w:jc w:val="center"/>
        <w:rPr>
          <w:rFonts w:ascii="宋体"/>
          <w:spacing w:val="32"/>
          <w:sz w:val="30"/>
          <w:szCs w:val="30"/>
        </w:rPr>
      </w:pPr>
      <w:r>
        <w:rPr>
          <w:noProof/>
        </w:rPr>
        <w:pict>
          <v:line id="直线 36" o:spid="_x0000_s1026" style="position:absolute;left:0;text-align:left;z-index:251656704" from="27pt,3.6pt" to="387pt,3.6pt" strokecolor="red" strokeweight="2.25pt">
            <w10:wrap type="square"/>
          </v:line>
        </w:pict>
      </w:r>
    </w:p>
    <w:p w:rsidR="00FF3528" w:rsidRDefault="00FF3528">
      <w:pPr>
        <w:snapToGrid w:val="0"/>
        <w:spacing w:line="300" w:lineRule="auto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关于举办“</w:t>
      </w:r>
      <w:r>
        <w:rPr>
          <w:rFonts w:ascii="黑体" w:eastAsia="黑体" w:hAnsi="黑体"/>
          <w:bCs/>
          <w:sz w:val="30"/>
          <w:szCs w:val="30"/>
        </w:rPr>
        <w:t>2019</w:t>
      </w:r>
      <w:r>
        <w:rPr>
          <w:rFonts w:ascii="黑体" w:eastAsia="黑体" w:hAnsi="黑体" w:hint="eastAsia"/>
          <w:bCs/>
          <w:sz w:val="30"/>
          <w:szCs w:val="30"/>
        </w:rPr>
        <w:t>集装箱码头自动化推进与技术交流会”的通知</w:t>
      </w:r>
    </w:p>
    <w:p w:rsidR="00412B40" w:rsidRDefault="00412B40">
      <w:pPr>
        <w:snapToGrid w:val="0"/>
        <w:spacing w:line="300" w:lineRule="auto"/>
        <w:jc w:val="center"/>
        <w:rPr>
          <w:rFonts w:ascii="方正仿宋简体" w:eastAsia="方正仿宋简体"/>
          <w:sz w:val="32"/>
          <w:szCs w:val="32"/>
        </w:rPr>
      </w:pPr>
    </w:p>
    <w:p w:rsidR="00FF3528" w:rsidRPr="00120D80" w:rsidRDefault="00FF3528" w:rsidP="00433CB7">
      <w:pPr>
        <w:snapToGrid w:val="0"/>
        <w:spacing w:line="336" w:lineRule="auto"/>
        <w:jc w:val="left"/>
        <w:rPr>
          <w:rFonts w:ascii="宋体"/>
          <w:b/>
          <w:bCs/>
          <w:sz w:val="28"/>
          <w:szCs w:val="28"/>
        </w:rPr>
      </w:pPr>
      <w:r w:rsidRPr="00120D80">
        <w:rPr>
          <w:rFonts w:ascii="宋体" w:hAnsi="宋体" w:hint="eastAsia"/>
          <w:b/>
          <w:bCs/>
          <w:sz w:val="28"/>
          <w:szCs w:val="28"/>
        </w:rPr>
        <w:t>各会员单位、各有关单位：</w:t>
      </w:r>
    </w:p>
    <w:p w:rsidR="00475E93" w:rsidRDefault="00CC5743" w:rsidP="00433CB7">
      <w:pPr>
        <w:snapToGrid w:val="0"/>
        <w:spacing w:line="336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在国家</w:t>
      </w:r>
      <w:r w:rsidR="00120D80" w:rsidRPr="00120D80">
        <w:rPr>
          <w:rFonts w:ascii="宋体" w:hAnsi="宋体"/>
          <w:bCs/>
          <w:sz w:val="28"/>
          <w:szCs w:val="28"/>
        </w:rPr>
        <w:t>“一带一路”倡议</w:t>
      </w:r>
      <w:r w:rsidR="009D24F1">
        <w:rPr>
          <w:rFonts w:ascii="宋体" w:hAnsi="宋体" w:hint="eastAsia"/>
          <w:bCs/>
          <w:sz w:val="28"/>
          <w:szCs w:val="28"/>
        </w:rPr>
        <w:t>的影响</w:t>
      </w:r>
      <w:r>
        <w:rPr>
          <w:rFonts w:ascii="宋体" w:hAnsi="宋体" w:hint="eastAsia"/>
          <w:bCs/>
          <w:sz w:val="28"/>
          <w:szCs w:val="28"/>
        </w:rPr>
        <w:t>带动</w:t>
      </w:r>
      <w:r w:rsidR="00120D80" w:rsidRPr="00120D80">
        <w:rPr>
          <w:rFonts w:ascii="宋体" w:hAnsi="宋体"/>
          <w:bCs/>
          <w:sz w:val="28"/>
          <w:szCs w:val="28"/>
        </w:rPr>
        <w:t>下，</w:t>
      </w:r>
      <w:r w:rsidR="009D24F1">
        <w:rPr>
          <w:rFonts w:ascii="宋体" w:hAnsi="宋体" w:hint="eastAsia"/>
          <w:bCs/>
          <w:sz w:val="28"/>
          <w:szCs w:val="28"/>
        </w:rPr>
        <w:t>推</w:t>
      </w:r>
      <w:r w:rsidR="006D44B8">
        <w:rPr>
          <w:rFonts w:ascii="宋体" w:hAnsi="宋体" w:hint="eastAsia"/>
          <w:bCs/>
          <w:sz w:val="28"/>
          <w:szCs w:val="28"/>
        </w:rPr>
        <w:t>进</w:t>
      </w:r>
      <w:r w:rsidR="00120D80" w:rsidRPr="00120D80">
        <w:rPr>
          <w:rFonts w:ascii="宋体" w:hAnsi="宋体"/>
          <w:bCs/>
          <w:sz w:val="28"/>
          <w:szCs w:val="28"/>
        </w:rPr>
        <w:t>港口</w:t>
      </w:r>
      <w:r w:rsidR="009D24F1">
        <w:rPr>
          <w:rFonts w:ascii="宋体" w:hAnsi="宋体" w:hint="eastAsia"/>
          <w:bCs/>
          <w:sz w:val="28"/>
          <w:szCs w:val="28"/>
        </w:rPr>
        <w:t>技术创新发展</w:t>
      </w:r>
      <w:r w:rsidR="006D44B8">
        <w:rPr>
          <w:rFonts w:ascii="宋体" w:hAnsi="宋体" w:hint="eastAsia"/>
          <w:bCs/>
          <w:sz w:val="28"/>
          <w:szCs w:val="28"/>
        </w:rPr>
        <w:t>重要动力</w:t>
      </w:r>
      <w:r w:rsidR="009D24F1">
        <w:rPr>
          <w:rFonts w:ascii="宋体" w:hAnsi="宋体" w:hint="eastAsia"/>
          <w:bCs/>
          <w:sz w:val="28"/>
          <w:szCs w:val="28"/>
        </w:rPr>
        <w:t>的智能化、信息化建设</w:t>
      </w:r>
      <w:r w:rsidR="006D44B8">
        <w:rPr>
          <w:rFonts w:ascii="宋体" w:hAnsi="宋体" w:hint="eastAsia"/>
          <w:bCs/>
          <w:sz w:val="28"/>
          <w:szCs w:val="28"/>
        </w:rPr>
        <w:t>得到了广泛的应用</w:t>
      </w:r>
      <w:r w:rsidR="009D24F1">
        <w:rPr>
          <w:rFonts w:ascii="宋体" w:hAnsi="宋体" w:hint="eastAsia"/>
          <w:bCs/>
          <w:sz w:val="28"/>
          <w:szCs w:val="28"/>
        </w:rPr>
        <w:t>，</w:t>
      </w:r>
      <w:r w:rsidR="006D44B8">
        <w:rPr>
          <w:rFonts w:ascii="宋体" w:hAnsi="宋体" w:hint="eastAsia"/>
          <w:bCs/>
          <w:sz w:val="28"/>
          <w:szCs w:val="28"/>
        </w:rPr>
        <w:t>越来越多的港口</w:t>
      </w:r>
      <w:r w:rsidR="002B3674">
        <w:rPr>
          <w:rFonts w:ascii="宋体" w:hAnsi="宋体" w:hint="eastAsia"/>
          <w:bCs/>
          <w:sz w:val="28"/>
          <w:szCs w:val="28"/>
        </w:rPr>
        <w:t>围绕强港目标，</w:t>
      </w:r>
      <w:r w:rsidR="002B3674">
        <w:rPr>
          <w:rFonts w:ascii="宋体" w:hAnsi="宋体" w:hint="eastAsia"/>
          <w:bCs/>
          <w:sz w:val="28"/>
          <w:szCs w:val="28"/>
        </w:rPr>
        <w:t>不甘落后，</w:t>
      </w:r>
      <w:r w:rsidR="006D44B8">
        <w:rPr>
          <w:rFonts w:ascii="宋体" w:hAnsi="宋体" w:hint="eastAsia"/>
          <w:bCs/>
          <w:sz w:val="28"/>
          <w:szCs w:val="28"/>
        </w:rPr>
        <w:t>积极而</w:t>
      </w:r>
      <w:r w:rsidR="002B3674">
        <w:rPr>
          <w:rFonts w:ascii="宋体" w:hAnsi="宋体" w:hint="eastAsia"/>
          <w:bCs/>
          <w:sz w:val="28"/>
          <w:szCs w:val="28"/>
        </w:rPr>
        <w:t>又稳步</w:t>
      </w:r>
      <w:r w:rsidR="006D44B8">
        <w:rPr>
          <w:rFonts w:ascii="宋体" w:hAnsi="宋体" w:hint="eastAsia"/>
          <w:bCs/>
          <w:sz w:val="28"/>
          <w:szCs w:val="28"/>
        </w:rPr>
        <w:t>地加入到</w:t>
      </w:r>
      <w:r w:rsidR="00120D80" w:rsidRPr="00120D80">
        <w:rPr>
          <w:rFonts w:ascii="宋体" w:hAnsi="宋体"/>
          <w:bCs/>
          <w:sz w:val="28"/>
          <w:szCs w:val="28"/>
        </w:rPr>
        <w:t>智慧</w:t>
      </w:r>
      <w:r w:rsidR="002B3674">
        <w:rPr>
          <w:rFonts w:ascii="宋体" w:hAnsi="宋体" w:hint="eastAsia"/>
          <w:bCs/>
          <w:sz w:val="28"/>
          <w:szCs w:val="28"/>
        </w:rPr>
        <w:t>港口建设的行列当中。</w:t>
      </w:r>
      <w:r w:rsidR="005E0944" w:rsidRPr="00120D80">
        <w:rPr>
          <w:rFonts w:ascii="宋体" w:hAnsi="宋体"/>
          <w:bCs/>
          <w:sz w:val="28"/>
          <w:szCs w:val="28"/>
        </w:rPr>
        <w:t>当前</w:t>
      </w:r>
      <w:r w:rsidR="005E0944">
        <w:rPr>
          <w:rFonts w:ascii="宋体" w:hAnsi="宋体" w:hint="eastAsia"/>
          <w:bCs/>
          <w:sz w:val="28"/>
          <w:szCs w:val="28"/>
        </w:rPr>
        <w:t>，</w:t>
      </w:r>
      <w:r w:rsidR="005E0944" w:rsidRPr="00120D80">
        <w:rPr>
          <w:rFonts w:ascii="宋体" w:hAnsi="宋体"/>
          <w:bCs/>
          <w:sz w:val="28"/>
          <w:szCs w:val="28"/>
        </w:rPr>
        <w:t>港口智慧运营环境</w:t>
      </w:r>
      <w:r w:rsidR="005E0944">
        <w:rPr>
          <w:rFonts w:ascii="宋体" w:hAnsi="宋体" w:hint="eastAsia"/>
          <w:bCs/>
          <w:sz w:val="28"/>
          <w:szCs w:val="28"/>
        </w:rPr>
        <w:t>明显改善</w:t>
      </w:r>
      <w:r w:rsidR="005E0944" w:rsidRPr="00120D80">
        <w:rPr>
          <w:rFonts w:ascii="宋体" w:hAnsi="宋体"/>
          <w:bCs/>
          <w:sz w:val="28"/>
          <w:szCs w:val="28"/>
        </w:rPr>
        <w:t>，信息系统</w:t>
      </w:r>
      <w:r w:rsidR="005E0944">
        <w:rPr>
          <w:rFonts w:ascii="宋体" w:hAnsi="宋体" w:hint="eastAsia"/>
          <w:bCs/>
          <w:sz w:val="28"/>
          <w:szCs w:val="28"/>
        </w:rPr>
        <w:t>日趋成熟</w:t>
      </w:r>
      <w:r w:rsidR="005E0944" w:rsidRPr="00120D80">
        <w:rPr>
          <w:rFonts w:ascii="宋体" w:hAnsi="宋体"/>
          <w:bCs/>
          <w:sz w:val="28"/>
          <w:szCs w:val="28"/>
        </w:rPr>
        <w:t>，</w:t>
      </w:r>
      <w:r w:rsidR="005E0944">
        <w:rPr>
          <w:rFonts w:ascii="宋体" w:hAnsi="宋体" w:hint="eastAsia"/>
          <w:bCs/>
          <w:sz w:val="28"/>
          <w:szCs w:val="28"/>
        </w:rPr>
        <w:t>自动化码头运营初见成效，为</w:t>
      </w:r>
      <w:r w:rsidR="005E0944" w:rsidRPr="00120D80">
        <w:rPr>
          <w:rFonts w:ascii="宋体" w:hAnsi="宋体"/>
          <w:bCs/>
          <w:sz w:val="28"/>
          <w:szCs w:val="28"/>
        </w:rPr>
        <w:t>贸易便利化</w:t>
      </w:r>
      <w:r w:rsidR="005E0944">
        <w:rPr>
          <w:rFonts w:ascii="宋体" w:hAnsi="宋体" w:hint="eastAsia"/>
          <w:bCs/>
          <w:sz w:val="28"/>
          <w:szCs w:val="28"/>
        </w:rPr>
        <w:t>提供了强大的支撑。</w:t>
      </w:r>
    </w:p>
    <w:p w:rsidR="00FF3528" w:rsidRDefault="005E0944" w:rsidP="00433CB7">
      <w:pPr>
        <w:snapToGrid w:val="0"/>
        <w:spacing w:line="336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展望未来，</w:t>
      </w:r>
      <w:r w:rsidRPr="00120D80">
        <w:rPr>
          <w:rFonts w:ascii="宋体" w:hAnsi="宋体"/>
          <w:bCs/>
          <w:sz w:val="28"/>
          <w:szCs w:val="28"/>
        </w:rPr>
        <w:t>智慧港口的建设及管理</w:t>
      </w:r>
      <w:r>
        <w:rPr>
          <w:rFonts w:ascii="宋体" w:hAnsi="宋体" w:hint="eastAsia"/>
          <w:bCs/>
          <w:sz w:val="28"/>
          <w:szCs w:val="28"/>
        </w:rPr>
        <w:t>无疑</w:t>
      </w:r>
      <w:r w:rsidRPr="00120D80">
        <w:rPr>
          <w:rFonts w:ascii="宋体" w:hAnsi="宋体"/>
          <w:bCs/>
          <w:sz w:val="28"/>
          <w:szCs w:val="28"/>
        </w:rPr>
        <w:t>是今后港口发展的</w:t>
      </w:r>
      <w:r>
        <w:rPr>
          <w:rFonts w:ascii="宋体" w:hAnsi="宋体" w:hint="eastAsia"/>
          <w:bCs/>
          <w:sz w:val="28"/>
          <w:szCs w:val="28"/>
        </w:rPr>
        <w:t>重要课题。</w:t>
      </w:r>
      <w:r w:rsidRPr="00120D80">
        <w:rPr>
          <w:rFonts w:ascii="宋体" w:hAnsi="宋体"/>
          <w:bCs/>
          <w:sz w:val="28"/>
          <w:szCs w:val="28"/>
        </w:rPr>
        <w:t>利用互联网技术和大数据思维实现港口智能化、自动化和无人化，助推港口转型升级和企业提质增效，</w:t>
      </w:r>
      <w:r>
        <w:rPr>
          <w:rFonts w:ascii="宋体" w:hAnsi="宋体" w:hint="eastAsia"/>
          <w:bCs/>
          <w:sz w:val="28"/>
          <w:szCs w:val="28"/>
        </w:rPr>
        <w:t>将</w:t>
      </w:r>
      <w:r w:rsidRPr="00120D80">
        <w:rPr>
          <w:rFonts w:ascii="宋体" w:hAnsi="宋体"/>
          <w:bCs/>
          <w:sz w:val="28"/>
          <w:szCs w:val="28"/>
        </w:rPr>
        <w:t>是建设</w:t>
      </w:r>
      <w:r>
        <w:rPr>
          <w:rFonts w:ascii="宋体" w:hAnsi="宋体" w:hint="eastAsia"/>
          <w:bCs/>
          <w:sz w:val="28"/>
          <w:szCs w:val="28"/>
        </w:rPr>
        <w:t>世界</w:t>
      </w:r>
      <w:r w:rsidRPr="00120D80">
        <w:rPr>
          <w:rFonts w:ascii="宋体" w:hAnsi="宋体"/>
          <w:bCs/>
          <w:sz w:val="28"/>
          <w:szCs w:val="28"/>
        </w:rPr>
        <w:t>强港的信息化保障。</w:t>
      </w:r>
      <w:bookmarkStart w:id="0" w:name="_GoBack"/>
      <w:bookmarkEnd w:id="0"/>
      <w:r w:rsidR="00475E93" w:rsidRPr="00120D80">
        <w:rPr>
          <w:rFonts w:ascii="宋体" w:hAnsi="宋体"/>
          <w:bCs/>
          <w:sz w:val="28"/>
          <w:szCs w:val="28"/>
        </w:rPr>
        <w:t>港口运营将继续朝着设备操作自动化、港口调度智能化、信息数据可视化发展，实现真正意义上的无人港口</w:t>
      </w:r>
      <w:r w:rsidR="00475E93">
        <w:rPr>
          <w:rFonts w:ascii="宋体" w:hAnsi="宋体" w:hint="eastAsia"/>
          <w:bCs/>
          <w:sz w:val="28"/>
          <w:szCs w:val="28"/>
        </w:rPr>
        <w:t>。</w:t>
      </w:r>
    </w:p>
    <w:p w:rsidR="00120D80" w:rsidRPr="00120D80" w:rsidRDefault="00542616" w:rsidP="00433CB7">
      <w:pPr>
        <w:snapToGrid w:val="0"/>
        <w:spacing w:line="336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为了致力于集装箱自动化码头的发展，搭建</w:t>
      </w:r>
      <w:r>
        <w:rPr>
          <w:rFonts w:ascii="宋体" w:hAnsi="宋体" w:hint="eastAsia"/>
          <w:sz w:val="28"/>
          <w:szCs w:val="28"/>
        </w:rPr>
        <w:t>技术与实践、经验与探索的平台，</w:t>
      </w:r>
      <w:r>
        <w:rPr>
          <w:rFonts w:ascii="宋体" w:hAnsi="宋体" w:hint="eastAsia"/>
          <w:bCs/>
          <w:sz w:val="28"/>
          <w:szCs w:val="28"/>
        </w:rPr>
        <w:t>让智慧港口的管理者、运营者、有志者广泛交流、互动，互相成就、共同发展</w:t>
      </w:r>
      <w:r w:rsidR="00C76C4C"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hint="eastAsia"/>
          <w:bCs/>
          <w:sz w:val="28"/>
          <w:szCs w:val="28"/>
        </w:rPr>
        <w:t>现定于</w:t>
      </w:r>
      <w:r>
        <w:rPr>
          <w:rFonts w:ascii="宋体" w:hAnsi="宋体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 w:rsidR="005B22B3"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>-1</w:t>
      </w:r>
      <w:r w:rsidR="005B22B3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日在深圳</w:t>
      </w:r>
      <w:r w:rsidR="00C76C4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举行</w:t>
      </w:r>
      <w:r w:rsidR="00120D80" w:rsidRPr="002B04AC">
        <w:rPr>
          <w:rFonts w:ascii="宋体" w:hAnsi="宋体" w:hint="eastAsia"/>
          <w:b/>
          <w:bCs/>
          <w:sz w:val="28"/>
          <w:szCs w:val="28"/>
        </w:rPr>
        <w:t>“</w:t>
      </w:r>
      <w:r w:rsidR="00120D80" w:rsidRPr="002B04AC">
        <w:rPr>
          <w:rFonts w:ascii="宋体" w:hAnsi="宋体"/>
          <w:b/>
          <w:bCs/>
          <w:sz w:val="30"/>
          <w:szCs w:val="30"/>
        </w:rPr>
        <w:t>2019</w:t>
      </w:r>
      <w:r w:rsidR="00120D80" w:rsidRPr="002B04AC">
        <w:rPr>
          <w:rFonts w:ascii="宋体" w:hAnsi="宋体" w:hint="eastAsia"/>
          <w:b/>
          <w:bCs/>
          <w:sz w:val="30"/>
          <w:szCs w:val="30"/>
        </w:rPr>
        <w:t>集装箱码头自动化推进与技术交流会</w:t>
      </w:r>
      <w:r w:rsidR="00120D80" w:rsidRPr="002B04AC">
        <w:rPr>
          <w:rFonts w:ascii="宋体" w:hAnsi="宋体" w:hint="eastAsia"/>
          <w:b/>
          <w:bCs/>
          <w:sz w:val="28"/>
          <w:szCs w:val="28"/>
        </w:rPr>
        <w:t>”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FF3528" w:rsidRDefault="00FF3528" w:rsidP="00433CB7">
      <w:pPr>
        <w:snapToGrid w:val="0"/>
        <w:spacing w:line="336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一、组织机构</w:t>
      </w:r>
    </w:p>
    <w:p w:rsidR="00FF3528" w:rsidRDefault="00FF3528" w:rsidP="00433CB7">
      <w:pPr>
        <w:snapToGrid w:val="0"/>
        <w:spacing w:line="336" w:lineRule="auto"/>
        <w:ind w:firstLine="555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主办单位：中国港口协会集装箱分会</w:t>
      </w:r>
    </w:p>
    <w:p w:rsidR="00FF3528" w:rsidRPr="00412B40" w:rsidRDefault="00C90C47" w:rsidP="00433CB7">
      <w:pPr>
        <w:snapToGrid w:val="0"/>
        <w:spacing w:line="336" w:lineRule="auto"/>
        <w:ind w:firstLineChars="700" w:firstLine="1960"/>
        <w:jc w:val="left"/>
        <w:rPr>
          <w:rFonts w:ascii="宋体"/>
          <w:sz w:val="28"/>
          <w:szCs w:val="28"/>
        </w:rPr>
      </w:pPr>
      <w:r w:rsidRPr="00412B40">
        <w:rPr>
          <w:rFonts w:ascii="宋体" w:hint="eastAsia"/>
          <w:sz w:val="28"/>
          <w:szCs w:val="28"/>
        </w:rPr>
        <w:t>招商局港口控股有限公司</w:t>
      </w:r>
    </w:p>
    <w:p w:rsidR="00FF3528" w:rsidRDefault="00FF3528" w:rsidP="00433CB7">
      <w:pPr>
        <w:snapToGrid w:val="0"/>
        <w:spacing w:line="336" w:lineRule="auto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中国港口杂志社</w:t>
      </w:r>
    </w:p>
    <w:p w:rsidR="00FF3528" w:rsidRDefault="00FF3528" w:rsidP="00433CB7">
      <w:pPr>
        <w:snapToGrid w:val="0"/>
        <w:spacing w:line="336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二、会议主题</w:t>
      </w:r>
    </w:p>
    <w:p w:rsidR="00FF3528" w:rsidRPr="00412B40" w:rsidRDefault="00FF3528" w:rsidP="00433CB7">
      <w:pPr>
        <w:snapToGrid w:val="0"/>
        <w:spacing w:line="336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 w:rsidRPr="00412B40">
        <w:rPr>
          <w:rFonts w:ascii="宋体" w:hAnsi="宋体"/>
          <w:sz w:val="28"/>
          <w:szCs w:val="28"/>
        </w:rPr>
        <w:t xml:space="preserve">  </w:t>
      </w:r>
      <w:r w:rsidR="006F79E7">
        <w:rPr>
          <w:rFonts w:ascii="宋体" w:hAnsi="宋体" w:hint="eastAsia"/>
          <w:sz w:val="28"/>
          <w:szCs w:val="28"/>
        </w:rPr>
        <w:t>创新赋能 互联互通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 xml:space="preserve">    </w:t>
      </w:r>
      <w:r>
        <w:rPr>
          <w:rFonts w:ascii="宋体" w:hAnsi="宋体" w:hint="eastAsia"/>
          <w:b/>
          <w:sz w:val="28"/>
          <w:szCs w:val="28"/>
        </w:rPr>
        <w:t>三、时间、地点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时间：</w:t>
      </w:r>
      <w:r>
        <w:rPr>
          <w:rFonts w:ascii="宋体" w:hAnsi="宋体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 w:rsidR="00EA23F6"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>-</w:t>
      </w:r>
      <w:r w:rsidR="00EA23F6">
        <w:rPr>
          <w:rFonts w:ascii="宋体" w:hAnsi="宋体"/>
          <w:sz w:val="28"/>
          <w:szCs w:val="28"/>
        </w:rPr>
        <w:t>17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w w:val="90"/>
          <w:sz w:val="28"/>
          <w:szCs w:val="28"/>
        </w:rPr>
        <w:t>（</w:t>
      </w:r>
      <w:r w:rsidR="00EA23F6">
        <w:rPr>
          <w:rFonts w:ascii="宋体" w:hAnsi="宋体"/>
          <w:w w:val="90"/>
          <w:sz w:val="28"/>
          <w:szCs w:val="28"/>
        </w:rPr>
        <w:t>15</w:t>
      </w:r>
      <w:r>
        <w:rPr>
          <w:rFonts w:ascii="宋体" w:hAnsi="宋体" w:hint="eastAsia"/>
          <w:w w:val="90"/>
          <w:sz w:val="28"/>
          <w:szCs w:val="28"/>
        </w:rPr>
        <w:t>日报到、</w:t>
      </w:r>
      <w:r w:rsidR="00EA23F6">
        <w:rPr>
          <w:rFonts w:ascii="宋体" w:hAnsi="宋体"/>
          <w:w w:val="90"/>
          <w:sz w:val="28"/>
          <w:szCs w:val="28"/>
        </w:rPr>
        <w:t>16</w:t>
      </w:r>
      <w:r>
        <w:rPr>
          <w:rFonts w:ascii="宋体" w:hAnsi="宋体" w:hint="eastAsia"/>
          <w:w w:val="90"/>
          <w:sz w:val="28"/>
          <w:szCs w:val="28"/>
        </w:rPr>
        <w:t>日会议、</w:t>
      </w:r>
      <w:r>
        <w:rPr>
          <w:rFonts w:ascii="宋体" w:hAnsi="宋体"/>
          <w:w w:val="90"/>
          <w:sz w:val="28"/>
          <w:szCs w:val="28"/>
        </w:rPr>
        <w:t>1</w:t>
      </w:r>
      <w:r w:rsidR="00EA23F6">
        <w:rPr>
          <w:rFonts w:ascii="宋体" w:hAnsi="宋体"/>
          <w:w w:val="90"/>
          <w:sz w:val="28"/>
          <w:szCs w:val="28"/>
        </w:rPr>
        <w:t>7</w:t>
      </w:r>
      <w:r>
        <w:rPr>
          <w:rFonts w:ascii="宋体" w:hAnsi="宋体" w:hint="eastAsia"/>
          <w:w w:val="90"/>
          <w:sz w:val="28"/>
          <w:szCs w:val="28"/>
        </w:rPr>
        <w:t>日参观）</w:t>
      </w:r>
    </w:p>
    <w:p w:rsidR="00FF3528" w:rsidRPr="00412B40" w:rsidRDefault="009B018C" w:rsidP="00DD17B4">
      <w:pPr>
        <w:snapToGrid w:val="0"/>
        <w:spacing w:line="324" w:lineRule="auto"/>
        <w:ind w:firstLineChars="200" w:firstLine="560"/>
        <w:jc w:val="left"/>
        <w:rPr>
          <w:sz w:val="28"/>
          <w:szCs w:val="28"/>
        </w:rPr>
      </w:pPr>
      <w:r w:rsidRPr="00412B40">
        <w:rPr>
          <w:rFonts w:hint="eastAsia"/>
          <w:sz w:val="28"/>
          <w:szCs w:val="28"/>
        </w:rPr>
        <w:t>地点</w:t>
      </w:r>
      <w:r w:rsidR="00FF3528" w:rsidRPr="00412B40">
        <w:rPr>
          <w:rFonts w:hint="eastAsia"/>
          <w:sz w:val="28"/>
          <w:szCs w:val="28"/>
        </w:rPr>
        <w:t>：</w:t>
      </w:r>
      <w:r w:rsidR="00EA23F6" w:rsidRPr="00412B40">
        <w:rPr>
          <w:rFonts w:hint="eastAsia"/>
          <w:sz w:val="28"/>
          <w:szCs w:val="28"/>
        </w:rPr>
        <w:t>维纳斯皇家酒店（深圳麒麟店）</w:t>
      </w:r>
      <w:r w:rsidR="00412B40" w:rsidRPr="00412B40">
        <w:rPr>
          <w:rFonts w:hint="eastAsia"/>
          <w:sz w:val="28"/>
          <w:szCs w:val="28"/>
        </w:rPr>
        <w:t>，</w:t>
      </w:r>
      <w:r w:rsidR="006E4829" w:rsidRPr="00412B40">
        <w:rPr>
          <w:rFonts w:hint="eastAsia"/>
          <w:sz w:val="28"/>
          <w:szCs w:val="28"/>
        </w:rPr>
        <w:t>广东省深圳市宝安区沙井街道沙井路</w:t>
      </w:r>
      <w:r w:rsidR="006E4829" w:rsidRPr="00412B40">
        <w:rPr>
          <w:rFonts w:hint="eastAsia"/>
          <w:sz w:val="28"/>
          <w:szCs w:val="28"/>
        </w:rPr>
        <w:t>118</w:t>
      </w:r>
      <w:r w:rsidR="006E4829" w:rsidRPr="00412B40">
        <w:rPr>
          <w:rFonts w:hint="eastAsia"/>
          <w:sz w:val="28"/>
          <w:szCs w:val="28"/>
        </w:rPr>
        <w:t>号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四、会议主要议题</w:t>
      </w:r>
    </w:p>
    <w:p w:rsidR="00FF3528" w:rsidRDefault="006F79E7" w:rsidP="00DD17B4">
      <w:pPr>
        <w:snapToGrid w:val="0"/>
        <w:spacing w:line="324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最新</w:t>
      </w:r>
      <w:r w:rsidR="00FF3528">
        <w:rPr>
          <w:rFonts w:hint="eastAsia"/>
          <w:sz w:val="28"/>
          <w:szCs w:val="28"/>
        </w:rPr>
        <w:t>集装箱自动化码头运</w:t>
      </w:r>
      <w:r>
        <w:rPr>
          <w:rFonts w:hint="eastAsia"/>
          <w:sz w:val="28"/>
          <w:szCs w:val="28"/>
        </w:rPr>
        <w:t>行</w:t>
      </w:r>
      <w:r w:rsidR="00FF3528">
        <w:rPr>
          <w:rFonts w:hint="eastAsia"/>
          <w:sz w:val="28"/>
          <w:szCs w:val="28"/>
        </w:rPr>
        <w:t>经验介绍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w w:val="90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w w:val="90"/>
          <w:sz w:val="28"/>
          <w:szCs w:val="28"/>
        </w:rPr>
        <w:t>自动化码头的</w:t>
      </w:r>
      <w:r>
        <w:rPr>
          <w:rFonts w:ascii="宋体" w:hAnsi="宋体"/>
          <w:w w:val="90"/>
          <w:sz w:val="28"/>
          <w:szCs w:val="28"/>
        </w:rPr>
        <w:t>TOS</w:t>
      </w:r>
      <w:r>
        <w:rPr>
          <w:rFonts w:ascii="宋体" w:hAnsi="宋体" w:hint="eastAsia"/>
          <w:w w:val="90"/>
          <w:sz w:val="28"/>
          <w:szCs w:val="28"/>
        </w:rPr>
        <w:t>系统、</w:t>
      </w:r>
      <w:r>
        <w:rPr>
          <w:rFonts w:ascii="宋体" w:hAnsi="宋体"/>
          <w:w w:val="90"/>
          <w:sz w:val="28"/>
          <w:szCs w:val="28"/>
        </w:rPr>
        <w:t>ECS</w:t>
      </w:r>
      <w:r>
        <w:rPr>
          <w:rFonts w:ascii="宋体" w:hAnsi="宋体" w:hint="eastAsia"/>
          <w:w w:val="90"/>
          <w:sz w:val="28"/>
          <w:szCs w:val="28"/>
        </w:rPr>
        <w:t>系统、整机系统、电控系统技术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自动化码头实践过程中的探索与思考</w:t>
      </w:r>
    </w:p>
    <w:p w:rsidR="00FF3528" w:rsidRDefault="00FF3528" w:rsidP="00DD17B4">
      <w:pPr>
        <w:snapToGrid w:val="0"/>
        <w:spacing w:line="324" w:lineRule="auto"/>
        <w:ind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传统集装箱码头自动化探索研究</w:t>
      </w:r>
    </w:p>
    <w:p w:rsidR="007F6A6F" w:rsidRDefault="007F6A6F" w:rsidP="00DD17B4">
      <w:pPr>
        <w:snapToGrid w:val="0"/>
        <w:spacing w:line="324" w:lineRule="auto"/>
        <w:ind w:firstLine="555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粤港澳大湾区背景下的智慧港口发展之路</w:t>
      </w:r>
    </w:p>
    <w:p w:rsidR="00FF3528" w:rsidRDefault="00FF3528" w:rsidP="00DD17B4">
      <w:pPr>
        <w:snapToGrid w:val="0"/>
        <w:spacing w:line="324" w:lineRule="auto"/>
        <w:ind w:firstLine="555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场桥智能化远程控制技术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w w:val="90"/>
          <w:sz w:val="28"/>
          <w:szCs w:val="28"/>
        </w:rPr>
        <w:t>自动化码头装备成套技术</w:t>
      </w:r>
    </w:p>
    <w:p w:rsidR="008C13A6" w:rsidRDefault="00FF3528" w:rsidP="00DD17B4">
      <w:pPr>
        <w:snapToGrid w:val="0"/>
        <w:spacing w:line="324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自动化到智能化电控</w:t>
      </w:r>
      <w:r w:rsidR="007F6A6F">
        <w:rPr>
          <w:rFonts w:ascii="宋体" w:hAnsi="宋体" w:hint="eastAsia"/>
          <w:sz w:val="28"/>
          <w:szCs w:val="28"/>
        </w:rPr>
        <w:t>解决方案</w:t>
      </w:r>
    </w:p>
    <w:p w:rsidR="008C13A6" w:rsidRPr="008C13A6" w:rsidRDefault="008C13A6" w:rsidP="00DD17B4">
      <w:pPr>
        <w:snapToGrid w:val="0"/>
        <w:spacing w:line="324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创新</w:t>
      </w:r>
      <w:r w:rsidRPr="008C13A6">
        <w:rPr>
          <w:rFonts w:ascii="宋体" w:hAnsi="宋体" w:hint="eastAsia"/>
          <w:sz w:val="28"/>
          <w:szCs w:val="28"/>
        </w:rPr>
        <w:t>ICT</w:t>
      </w:r>
      <w:r w:rsidR="007F6A6F">
        <w:rPr>
          <w:rFonts w:ascii="宋体" w:hAnsi="宋体" w:hint="eastAsia"/>
          <w:sz w:val="28"/>
          <w:szCs w:val="28"/>
        </w:rPr>
        <w:t xml:space="preserve">  </w:t>
      </w:r>
      <w:r w:rsidRPr="008C13A6">
        <w:rPr>
          <w:rFonts w:ascii="宋体" w:hAnsi="宋体" w:hint="eastAsia"/>
          <w:sz w:val="28"/>
          <w:szCs w:val="28"/>
        </w:rPr>
        <w:t>5G时代共筑智慧港口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集装箱码头自动化</w:t>
      </w:r>
      <w:r>
        <w:rPr>
          <w:rFonts w:ascii="宋体" w:hAnsi="宋体"/>
          <w:sz w:val="28"/>
          <w:szCs w:val="28"/>
        </w:rPr>
        <w:t>AGV</w:t>
      </w:r>
      <w:r>
        <w:rPr>
          <w:rFonts w:ascii="宋体" w:hAnsi="宋体" w:hint="eastAsia"/>
          <w:sz w:val="28"/>
          <w:szCs w:val="28"/>
        </w:rPr>
        <w:t>技术</w:t>
      </w:r>
    </w:p>
    <w:p w:rsidR="00FF3528" w:rsidRDefault="00FF3528" w:rsidP="00DD17B4">
      <w:pPr>
        <w:snapToGrid w:val="0"/>
        <w:spacing w:line="324" w:lineRule="auto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集装箱码头数字化、自动化扩展</w:t>
      </w:r>
    </w:p>
    <w:p w:rsidR="00FF3528" w:rsidRDefault="00FF3528" w:rsidP="00DD17B4">
      <w:pPr>
        <w:snapToGrid w:val="0"/>
        <w:spacing w:line="324" w:lineRule="auto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无人集卡与智慧物流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港口自动化</w:t>
      </w:r>
      <w:r>
        <w:rPr>
          <w:rFonts w:ascii="宋体" w:hAnsi="宋体"/>
          <w:sz w:val="28"/>
          <w:szCs w:val="28"/>
        </w:rPr>
        <w:t>IT</w:t>
      </w:r>
      <w:r>
        <w:rPr>
          <w:rFonts w:ascii="宋体" w:hAnsi="宋体" w:hint="eastAsia"/>
          <w:sz w:val="28"/>
          <w:szCs w:val="28"/>
        </w:rPr>
        <w:t>系统解决方案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AI</w:t>
      </w:r>
      <w:r>
        <w:rPr>
          <w:rFonts w:ascii="宋体" w:hAnsi="宋体" w:hint="eastAsia"/>
          <w:sz w:val="28"/>
          <w:szCs w:val="28"/>
        </w:rPr>
        <w:t>与全局化智慧港口</w:t>
      </w:r>
      <w:r w:rsidR="000D7E02">
        <w:rPr>
          <w:rFonts w:ascii="宋体" w:hAnsi="宋体" w:hint="eastAsia"/>
          <w:sz w:val="28"/>
          <w:szCs w:val="28"/>
        </w:rPr>
        <w:t>发展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五、日程安排</w:t>
      </w:r>
    </w:p>
    <w:p w:rsidR="00FF3528" w:rsidRPr="00C76C4C" w:rsidRDefault="00FF3528" w:rsidP="00DD17B4">
      <w:pPr>
        <w:snapToGrid w:val="0"/>
        <w:spacing w:line="324" w:lineRule="auto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C76C4C">
        <w:rPr>
          <w:rFonts w:ascii="宋体" w:hAnsi="宋体"/>
          <w:sz w:val="28"/>
          <w:szCs w:val="28"/>
        </w:rPr>
        <w:t xml:space="preserve"> 8</w:t>
      </w:r>
      <w:r w:rsidRPr="00C76C4C">
        <w:rPr>
          <w:rFonts w:ascii="宋体" w:hAnsi="宋体" w:hint="eastAsia"/>
          <w:sz w:val="28"/>
          <w:szCs w:val="28"/>
        </w:rPr>
        <w:t>月</w:t>
      </w:r>
      <w:r w:rsidR="009B018C" w:rsidRPr="00C76C4C">
        <w:rPr>
          <w:rFonts w:ascii="宋体" w:hAnsi="宋体" w:hint="eastAsia"/>
          <w:sz w:val="28"/>
          <w:szCs w:val="28"/>
        </w:rPr>
        <w:t>15</w:t>
      </w:r>
      <w:r w:rsidRPr="00C76C4C">
        <w:rPr>
          <w:rFonts w:ascii="宋体" w:hAnsi="宋体" w:hint="eastAsia"/>
          <w:sz w:val="28"/>
          <w:szCs w:val="28"/>
        </w:rPr>
        <w:t>日</w:t>
      </w:r>
      <w:r w:rsidRPr="00C76C4C">
        <w:rPr>
          <w:rFonts w:ascii="宋体" w:hAnsi="宋体"/>
          <w:sz w:val="28"/>
          <w:szCs w:val="28"/>
        </w:rPr>
        <w:t>09:00-22:00</w:t>
      </w:r>
      <w:r w:rsidRPr="00C76C4C">
        <w:rPr>
          <w:rFonts w:ascii="宋体" w:hAnsi="宋体" w:hint="eastAsia"/>
          <w:sz w:val="28"/>
          <w:szCs w:val="28"/>
        </w:rPr>
        <w:t>参会代表报到</w:t>
      </w:r>
    </w:p>
    <w:p w:rsidR="00FF3528" w:rsidRPr="00C76C4C" w:rsidRDefault="00FF3528" w:rsidP="00DD17B4">
      <w:pPr>
        <w:snapToGrid w:val="0"/>
        <w:spacing w:line="324" w:lineRule="auto"/>
        <w:jc w:val="left"/>
        <w:rPr>
          <w:rFonts w:ascii="宋体"/>
          <w:sz w:val="28"/>
          <w:szCs w:val="28"/>
        </w:rPr>
      </w:pPr>
      <w:r w:rsidRPr="00C76C4C">
        <w:rPr>
          <w:rFonts w:ascii="宋体" w:hAnsi="宋体"/>
          <w:sz w:val="28"/>
          <w:szCs w:val="28"/>
        </w:rPr>
        <w:t xml:space="preserve">  </w:t>
      </w:r>
      <w:r w:rsidR="00EC59DC" w:rsidRPr="00C76C4C">
        <w:rPr>
          <w:rFonts w:ascii="宋体" w:hAnsi="宋体" w:hint="eastAsia"/>
          <w:sz w:val="28"/>
          <w:szCs w:val="28"/>
        </w:rPr>
        <w:t xml:space="preserve"> </w:t>
      </w:r>
      <w:r w:rsidRPr="00C76C4C">
        <w:rPr>
          <w:rFonts w:ascii="宋体" w:hAnsi="宋体"/>
          <w:sz w:val="28"/>
          <w:szCs w:val="28"/>
        </w:rPr>
        <w:t xml:space="preserve"> </w:t>
      </w:r>
      <w:r w:rsidR="00EC59DC" w:rsidRPr="00C76C4C">
        <w:rPr>
          <w:rFonts w:ascii="宋体" w:hAnsi="宋体" w:hint="eastAsia"/>
          <w:sz w:val="28"/>
          <w:szCs w:val="28"/>
        </w:rPr>
        <w:t>8</w:t>
      </w:r>
      <w:r w:rsidRPr="00C76C4C">
        <w:rPr>
          <w:rFonts w:ascii="宋体" w:hAnsi="宋体" w:hint="eastAsia"/>
          <w:sz w:val="28"/>
          <w:szCs w:val="28"/>
        </w:rPr>
        <w:t>月</w:t>
      </w:r>
      <w:r w:rsidR="009B018C" w:rsidRPr="00C76C4C">
        <w:rPr>
          <w:rFonts w:ascii="宋体" w:hAnsi="宋体" w:hint="eastAsia"/>
          <w:sz w:val="28"/>
          <w:szCs w:val="28"/>
        </w:rPr>
        <w:t>16</w:t>
      </w:r>
      <w:r w:rsidRPr="00C76C4C">
        <w:rPr>
          <w:rFonts w:ascii="宋体" w:hAnsi="宋体" w:hint="eastAsia"/>
          <w:sz w:val="28"/>
          <w:szCs w:val="28"/>
        </w:rPr>
        <w:t>日</w:t>
      </w:r>
      <w:r w:rsidRPr="00C76C4C">
        <w:rPr>
          <w:rFonts w:ascii="宋体" w:hAnsi="宋体"/>
          <w:sz w:val="28"/>
          <w:szCs w:val="28"/>
        </w:rPr>
        <w:t>08:30-17:30</w:t>
      </w:r>
      <w:r w:rsidRPr="00C76C4C">
        <w:rPr>
          <w:rFonts w:ascii="宋体" w:hAnsi="宋体" w:hint="eastAsia"/>
          <w:sz w:val="28"/>
          <w:szCs w:val="28"/>
        </w:rPr>
        <w:t>全天会议</w:t>
      </w:r>
    </w:p>
    <w:p w:rsidR="00FF3528" w:rsidRPr="00C76C4C" w:rsidRDefault="00EC59DC" w:rsidP="00DD17B4">
      <w:pPr>
        <w:snapToGrid w:val="0"/>
        <w:spacing w:line="324" w:lineRule="auto"/>
        <w:ind w:firstLine="552"/>
        <w:jc w:val="left"/>
        <w:rPr>
          <w:rFonts w:ascii="宋体"/>
          <w:sz w:val="28"/>
          <w:szCs w:val="28"/>
        </w:rPr>
      </w:pPr>
      <w:r w:rsidRPr="00C76C4C">
        <w:rPr>
          <w:rFonts w:ascii="宋体" w:hAnsi="宋体" w:hint="eastAsia"/>
          <w:sz w:val="28"/>
          <w:szCs w:val="28"/>
        </w:rPr>
        <w:t>8</w:t>
      </w:r>
      <w:r w:rsidR="00FF3528" w:rsidRPr="00C76C4C">
        <w:rPr>
          <w:rFonts w:ascii="宋体" w:hAnsi="宋体" w:hint="eastAsia"/>
          <w:sz w:val="28"/>
          <w:szCs w:val="28"/>
        </w:rPr>
        <w:t>月</w:t>
      </w:r>
      <w:r w:rsidR="009B018C" w:rsidRPr="00C76C4C">
        <w:rPr>
          <w:rFonts w:ascii="宋体" w:hAnsi="宋体" w:hint="eastAsia"/>
          <w:sz w:val="28"/>
          <w:szCs w:val="28"/>
        </w:rPr>
        <w:t>17</w:t>
      </w:r>
      <w:r w:rsidR="00FF3528" w:rsidRPr="00C76C4C">
        <w:rPr>
          <w:rFonts w:ascii="宋体" w:hAnsi="宋体" w:hint="eastAsia"/>
          <w:sz w:val="28"/>
          <w:szCs w:val="28"/>
        </w:rPr>
        <w:t>日</w:t>
      </w:r>
      <w:r w:rsidR="00FF3528" w:rsidRPr="00C76C4C">
        <w:rPr>
          <w:rFonts w:ascii="宋体" w:hAnsi="宋体"/>
          <w:sz w:val="28"/>
          <w:szCs w:val="28"/>
        </w:rPr>
        <w:t>08:30-12:00</w:t>
      </w:r>
      <w:r w:rsidR="00FF3528" w:rsidRPr="00C76C4C">
        <w:rPr>
          <w:rFonts w:ascii="宋体" w:hAnsi="宋体" w:hint="eastAsia"/>
          <w:sz w:val="28"/>
          <w:szCs w:val="28"/>
        </w:rPr>
        <w:t>参观考察</w:t>
      </w:r>
    </w:p>
    <w:p w:rsidR="00FF3528" w:rsidRPr="00C76C4C" w:rsidRDefault="00EC59DC" w:rsidP="00DD17B4">
      <w:pPr>
        <w:snapToGrid w:val="0"/>
        <w:spacing w:line="324" w:lineRule="auto"/>
        <w:ind w:firstLine="552"/>
        <w:jc w:val="left"/>
        <w:rPr>
          <w:rFonts w:ascii="宋体"/>
          <w:sz w:val="28"/>
          <w:szCs w:val="28"/>
        </w:rPr>
      </w:pPr>
      <w:r w:rsidRPr="00C76C4C">
        <w:rPr>
          <w:rFonts w:ascii="宋体" w:hAnsi="宋体" w:hint="eastAsia"/>
          <w:sz w:val="28"/>
          <w:szCs w:val="28"/>
        </w:rPr>
        <w:t>8</w:t>
      </w:r>
      <w:r w:rsidR="00FF3528" w:rsidRPr="00C76C4C">
        <w:rPr>
          <w:rFonts w:ascii="宋体" w:hAnsi="宋体" w:hint="eastAsia"/>
          <w:sz w:val="28"/>
          <w:szCs w:val="28"/>
        </w:rPr>
        <w:t>月</w:t>
      </w:r>
      <w:r w:rsidR="009B018C" w:rsidRPr="00C76C4C">
        <w:rPr>
          <w:rFonts w:ascii="宋体" w:hAnsi="宋体" w:hint="eastAsia"/>
          <w:sz w:val="28"/>
          <w:szCs w:val="28"/>
        </w:rPr>
        <w:t>17</w:t>
      </w:r>
      <w:r w:rsidR="00FF3528" w:rsidRPr="00C76C4C">
        <w:rPr>
          <w:rFonts w:ascii="宋体" w:hAnsi="宋体" w:hint="eastAsia"/>
          <w:sz w:val="28"/>
          <w:szCs w:val="28"/>
        </w:rPr>
        <w:t>日</w:t>
      </w:r>
      <w:r w:rsidR="00FF3528" w:rsidRPr="00C76C4C">
        <w:rPr>
          <w:rFonts w:ascii="宋体" w:hAnsi="宋体"/>
          <w:sz w:val="28"/>
          <w:szCs w:val="28"/>
        </w:rPr>
        <w:t>12:30</w:t>
      </w:r>
      <w:r w:rsidR="00FF3528" w:rsidRPr="00C76C4C">
        <w:rPr>
          <w:rFonts w:ascii="宋体" w:hAnsi="宋体" w:hint="eastAsia"/>
          <w:sz w:val="28"/>
          <w:szCs w:val="28"/>
        </w:rPr>
        <w:t>午餐，午餐后会议结束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六、邀请人员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1</w:t>
      </w:r>
      <w:r>
        <w:rPr>
          <w:rFonts w:ascii="宋体" w:hAnsi="宋体" w:hint="eastAsia"/>
          <w:sz w:val="28"/>
          <w:szCs w:val="28"/>
        </w:rPr>
        <w:t>、中国港口协会集装箱分会各会员单位领导及代表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w w:val="90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/>
          <w:w w:val="90"/>
          <w:sz w:val="28"/>
          <w:szCs w:val="28"/>
        </w:rPr>
        <w:t>2</w:t>
      </w:r>
      <w:r>
        <w:rPr>
          <w:rFonts w:ascii="宋体" w:hAnsi="宋体" w:hint="eastAsia"/>
          <w:w w:val="9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中国港口协会集装箱分会各专业工作组主任、副主任单位领导及代表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 xml:space="preserve">    </w:t>
      </w:r>
      <w:r>
        <w:rPr>
          <w:rFonts w:ascii="宋体" w:hAnsi="宋体"/>
          <w:w w:val="90"/>
          <w:sz w:val="28"/>
          <w:szCs w:val="28"/>
        </w:rPr>
        <w:t>3</w:t>
      </w:r>
      <w:r>
        <w:rPr>
          <w:rFonts w:ascii="宋体" w:hAnsi="宋体" w:hint="eastAsia"/>
          <w:w w:val="9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中国港口杂志社理事会理事单位领导及代表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w w:val="90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4</w:t>
      </w:r>
      <w:r>
        <w:rPr>
          <w:rFonts w:ascii="宋体" w:hAnsi="宋体" w:hint="eastAsia"/>
          <w:sz w:val="28"/>
          <w:szCs w:val="28"/>
        </w:rPr>
        <w:t>、全球自动化集装箱码头领域的研究机构、工程建设及设计单位和设施设备供应商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七、会议注册</w:t>
      </w:r>
    </w:p>
    <w:p w:rsidR="00FF3528" w:rsidRDefault="00FF3528" w:rsidP="00DD17B4">
      <w:pPr>
        <w:snapToGrid w:val="0"/>
        <w:spacing w:line="324" w:lineRule="auto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参会注册费用：人民币</w:t>
      </w:r>
      <w:r>
        <w:rPr>
          <w:rFonts w:ascii="宋体" w:hAnsi="宋体"/>
          <w:sz w:val="28"/>
          <w:szCs w:val="28"/>
        </w:rPr>
        <w:t>2200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人（中国港口协会集装箱分会会员、中国港口杂志社理事会成员）；人民币</w:t>
      </w:r>
      <w:r>
        <w:rPr>
          <w:rFonts w:ascii="宋体" w:hAnsi="宋体"/>
          <w:sz w:val="28"/>
          <w:szCs w:val="28"/>
        </w:rPr>
        <w:t>3200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 w:hAnsi="宋体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人（非会员）。此费用包含会议期间餐费、资料费等，交通、住宿费自理。</w:t>
      </w:r>
    </w:p>
    <w:p w:rsidR="00FF3528" w:rsidRDefault="00FF3528" w:rsidP="00DD17B4">
      <w:pPr>
        <w:snapToGrid w:val="0"/>
        <w:spacing w:line="324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请参会代表填妥会议注册表，于</w:t>
      </w:r>
      <w:r>
        <w:rPr>
          <w:rFonts w:ascii="宋体" w:hAnsi="宋体"/>
          <w:sz w:val="28"/>
          <w:szCs w:val="28"/>
        </w:rPr>
        <w:t>2019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月</w:t>
      </w:r>
      <w:r w:rsidR="003A5C3F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日之前，传真或邮件给会务组联系人，并于报名之日起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日内将相关费用银行转账至指定账户（账号见附件参会注册表），以便做好会务安排工作。</w:t>
      </w:r>
    </w:p>
    <w:p w:rsidR="00FF3528" w:rsidRDefault="00FF3528" w:rsidP="00DD17B4">
      <w:pPr>
        <w:snapToGrid w:val="0"/>
        <w:spacing w:line="324" w:lineRule="auto"/>
        <w:jc w:val="lef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八、联系方式</w:t>
      </w:r>
    </w:p>
    <w:p w:rsidR="00FF3528" w:rsidRDefault="00FF3528" w:rsidP="00DD17B4">
      <w:pPr>
        <w:snapToGrid w:val="0"/>
        <w:spacing w:line="324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、中国港口杂志社</w:t>
      </w:r>
    </w:p>
    <w:p w:rsidR="00FF3528" w:rsidRDefault="00FF3528" w:rsidP="00DD17B4">
      <w:pPr>
        <w:snapToGrid w:val="0"/>
        <w:spacing w:line="324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联系人：李进丹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w w:val="90"/>
          <w:sz w:val="28"/>
          <w:szCs w:val="28"/>
        </w:rPr>
        <w:t>（手机：</w:t>
      </w:r>
      <w:r>
        <w:rPr>
          <w:rFonts w:ascii="宋体" w:hAnsi="宋体"/>
          <w:w w:val="90"/>
          <w:sz w:val="28"/>
          <w:szCs w:val="28"/>
        </w:rPr>
        <w:t>13564920656</w:t>
      </w:r>
      <w:r>
        <w:rPr>
          <w:rFonts w:ascii="宋体" w:hAnsi="宋体" w:hint="eastAsia"/>
          <w:w w:val="90"/>
          <w:sz w:val="28"/>
          <w:szCs w:val="28"/>
        </w:rPr>
        <w:t>）</w:t>
      </w:r>
      <w:r>
        <w:rPr>
          <w:rFonts w:ascii="宋体" w:hAnsi="宋体"/>
          <w:w w:val="90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裴刚</w:t>
      </w:r>
      <w:r>
        <w:rPr>
          <w:rFonts w:ascii="宋体" w:hAnsi="宋体" w:hint="eastAsia"/>
          <w:w w:val="90"/>
          <w:sz w:val="28"/>
          <w:szCs w:val="28"/>
        </w:rPr>
        <w:t>（手机：</w:t>
      </w:r>
      <w:r>
        <w:rPr>
          <w:rFonts w:ascii="宋体" w:hAnsi="宋体"/>
          <w:w w:val="90"/>
          <w:sz w:val="28"/>
          <w:szCs w:val="28"/>
        </w:rPr>
        <w:t>13701951976</w:t>
      </w:r>
      <w:r>
        <w:rPr>
          <w:rFonts w:ascii="宋体" w:hAnsi="宋体" w:hint="eastAsia"/>
          <w:w w:val="90"/>
          <w:sz w:val="28"/>
          <w:szCs w:val="28"/>
        </w:rPr>
        <w:t>）</w:t>
      </w:r>
      <w:r>
        <w:rPr>
          <w:rFonts w:ascii="宋体" w:hAnsi="宋体"/>
          <w:sz w:val="28"/>
          <w:szCs w:val="28"/>
        </w:rPr>
        <w:t xml:space="preserve"> </w:t>
      </w:r>
    </w:p>
    <w:p w:rsidR="00FF3528" w:rsidRDefault="00FF3528" w:rsidP="00DD17B4">
      <w:pPr>
        <w:snapToGrid w:val="0"/>
        <w:spacing w:line="324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/>
          <w:sz w:val="28"/>
          <w:szCs w:val="28"/>
        </w:rPr>
        <w:t>021-66645378</w:t>
      </w:r>
    </w:p>
    <w:p w:rsidR="00FF3528" w:rsidRDefault="00FF3528" w:rsidP="00DD17B4">
      <w:pPr>
        <w:snapToGrid w:val="0"/>
        <w:spacing w:line="324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传真：</w:t>
      </w:r>
      <w:r>
        <w:rPr>
          <w:rFonts w:ascii="宋体" w:hAnsi="宋体"/>
          <w:sz w:val="28"/>
          <w:szCs w:val="28"/>
        </w:rPr>
        <w:t>021-66710119</w:t>
      </w:r>
    </w:p>
    <w:p w:rsidR="00FF3528" w:rsidRDefault="00FF3528" w:rsidP="00DD17B4">
      <w:pPr>
        <w:snapToGrid w:val="0"/>
        <w:spacing w:line="324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邮箱：</w:t>
      </w:r>
      <w:hyperlink r:id="rId6" w:history="1">
        <w:r>
          <w:t>chinaports@163.com</w:t>
        </w:r>
      </w:hyperlink>
    </w:p>
    <w:p w:rsidR="00FF3528" w:rsidRDefault="00FF3528" w:rsidP="00DD17B4">
      <w:pPr>
        <w:snapToGrid w:val="0"/>
        <w:spacing w:line="324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、中国港口协会集装箱分会</w:t>
      </w:r>
    </w:p>
    <w:p w:rsidR="00FF3528" w:rsidRDefault="00FF3528" w:rsidP="00DD17B4">
      <w:pPr>
        <w:snapToGrid w:val="0"/>
        <w:spacing w:line="324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联系人：张如星</w:t>
      </w:r>
      <w:r w:rsidR="00C76C4C">
        <w:rPr>
          <w:rFonts w:ascii="宋体" w:hAnsi="宋体" w:hint="eastAsia"/>
          <w:sz w:val="28"/>
          <w:szCs w:val="28"/>
        </w:rPr>
        <w:t>（手机：1</w:t>
      </w:r>
      <w:r w:rsidR="00C76C4C">
        <w:rPr>
          <w:rFonts w:ascii="宋体" w:hAnsi="宋体"/>
          <w:sz w:val="28"/>
          <w:szCs w:val="28"/>
        </w:rPr>
        <w:t>3601875326</w:t>
      </w:r>
      <w:r w:rsidR="00C76C4C">
        <w:rPr>
          <w:rFonts w:ascii="宋体" w:hAnsi="宋体" w:hint="eastAsia"/>
          <w:sz w:val="28"/>
          <w:szCs w:val="28"/>
        </w:rPr>
        <w:t>）</w:t>
      </w:r>
    </w:p>
    <w:p w:rsidR="00FF3528" w:rsidRDefault="00FF3528" w:rsidP="00DD17B4">
      <w:pPr>
        <w:snapToGrid w:val="0"/>
        <w:spacing w:line="324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邮箱：</w:t>
      </w:r>
      <w:hyperlink r:id="rId7" w:history="1">
        <w:r>
          <w:t>13601875326@163.com</w:t>
        </w:r>
      </w:hyperlink>
    </w:p>
    <w:p w:rsidR="00FF3528" w:rsidRDefault="00FF3528" w:rsidP="00DD17B4">
      <w:pPr>
        <w:snapToGrid w:val="0"/>
        <w:spacing w:line="324" w:lineRule="auto"/>
        <w:ind w:firstLineChars="200" w:firstLine="560"/>
        <w:rPr>
          <w:rFonts w:ascii="宋体" w:hAnsi="宋体"/>
          <w:sz w:val="28"/>
          <w:szCs w:val="28"/>
        </w:rPr>
      </w:pPr>
    </w:p>
    <w:p w:rsidR="00DC453A" w:rsidRDefault="00DC453A" w:rsidP="00DC453A">
      <w:pPr>
        <w:snapToGrid w:val="0"/>
        <w:spacing w:line="324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</w:p>
    <w:p w:rsidR="00DC453A" w:rsidRDefault="00DC453A" w:rsidP="00DC453A">
      <w:pPr>
        <w:snapToGrid w:val="0"/>
        <w:spacing w:line="324" w:lineRule="auto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</w:t>
      </w:r>
    </w:p>
    <w:p w:rsidR="00FF3528" w:rsidRDefault="00C51227" w:rsidP="00DD17B4">
      <w:pPr>
        <w:snapToGrid w:val="0"/>
        <w:spacing w:line="324" w:lineRule="auto"/>
        <w:ind w:firstLineChars="200" w:firstLine="420"/>
        <w:rPr>
          <w:rFonts w:asci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67310</wp:posOffset>
            </wp:positionV>
            <wp:extent cx="1695450" cy="1628775"/>
            <wp:effectExtent l="19050" t="0" r="0" b="0"/>
            <wp:wrapNone/>
            <wp:docPr id="5" name="图片 5" descr="集装箱分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集装箱分会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528">
        <w:rPr>
          <w:rFonts w:ascii="宋体" w:hAnsi="宋体" w:hint="eastAsia"/>
          <w:sz w:val="28"/>
          <w:szCs w:val="28"/>
        </w:rPr>
        <w:t>附件：参会注册表</w:t>
      </w:r>
      <w:r w:rsidR="00FF3528">
        <w:rPr>
          <w:rFonts w:ascii="宋体" w:hAnsi="宋体"/>
          <w:sz w:val="28"/>
          <w:szCs w:val="28"/>
        </w:rPr>
        <w:t xml:space="preserve">                                  </w:t>
      </w:r>
    </w:p>
    <w:p w:rsidR="00D602B0" w:rsidRDefault="00D602B0" w:rsidP="008E611F">
      <w:pPr>
        <w:snapToGrid w:val="0"/>
        <w:spacing w:line="300" w:lineRule="auto"/>
        <w:ind w:firstLineChars="1650" w:firstLine="4620"/>
        <w:rPr>
          <w:rFonts w:ascii="宋体" w:hAnsi="宋体"/>
          <w:sz w:val="28"/>
          <w:szCs w:val="28"/>
        </w:rPr>
      </w:pPr>
    </w:p>
    <w:p w:rsidR="00FF3528" w:rsidRDefault="00FF3528" w:rsidP="00DD17B4">
      <w:pPr>
        <w:snapToGrid w:val="0"/>
        <w:spacing w:line="300" w:lineRule="auto"/>
        <w:ind w:firstLineChars="1650" w:firstLine="46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中国港口协会集装箱分会</w:t>
      </w:r>
      <w:r>
        <w:rPr>
          <w:rFonts w:ascii="宋体" w:hAnsi="宋体"/>
          <w:sz w:val="28"/>
          <w:szCs w:val="28"/>
        </w:rPr>
        <w:t xml:space="preserve"> </w:t>
      </w:r>
    </w:p>
    <w:p w:rsidR="00FF3528" w:rsidRDefault="00256E2B" w:rsidP="00925596">
      <w:pPr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</w:t>
      </w:r>
      <w:r w:rsidR="00FF3528">
        <w:rPr>
          <w:rFonts w:ascii="宋体" w:hAnsi="宋体" w:hint="eastAsia"/>
          <w:sz w:val="28"/>
          <w:szCs w:val="28"/>
        </w:rPr>
        <w:t>二〇一九年六月</w:t>
      </w:r>
      <w:r>
        <w:rPr>
          <w:rFonts w:ascii="宋体" w:hAnsi="宋体" w:hint="eastAsia"/>
          <w:sz w:val="28"/>
          <w:szCs w:val="28"/>
        </w:rPr>
        <w:t>十一</w:t>
      </w:r>
      <w:r w:rsidR="00FF3528">
        <w:rPr>
          <w:rFonts w:ascii="宋体" w:hAnsi="宋体" w:hint="eastAsia"/>
          <w:sz w:val="28"/>
          <w:szCs w:val="28"/>
        </w:rPr>
        <w:t>日</w:t>
      </w:r>
    </w:p>
    <w:p w:rsidR="00777737" w:rsidRDefault="00777737" w:rsidP="00925596">
      <w:pPr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</w:p>
    <w:p w:rsidR="00777737" w:rsidRDefault="00777737" w:rsidP="00925596">
      <w:pPr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</w:p>
    <w:p w:rsidR="00777737" w:rsidRDefault="00777737" w:rsidP="00777737">
      <w:pPr>
        <w:autoSpaceDE w:val="0"/>
        <w:autoSpaceDN w:val="0"/>
        <w:adjustRightInd w:val="0"/>
        <w:jc w:val="left"/>
        <w:rPr>
          <w:rFonts w:ascii="黑体" w:eastAsia="黑体" w:hAnsi="黑体" w:cs="黑体"/>
          <w:color w:val="000000"/>
          <w:kern w:val="0"/>
          <w:sz w:val="24"/>
        </w:rPr>
      </w:pPr>
    </w:p>
    <w:p w:rsidR="00777737" w:rsidRPr="00256E2B" w:rsidRDefault="00777737" w:rsidP="00777737">
      <w:pPr>
        <w:autoSpaceDE w:val="0"/>
        <w:autoSpaceDN w:val="0"/>
        <w:adjustRightInd w:val="0"/>
        <w:jc w:val="left"/>
        <w:rPr>
          <w:rFonts w:ascii="黑体" w:eastAsia="黑体" w:hAnsi="黑体" w:cs="黑体"/>
          <w:color w:val="000000"/>
          <w:kern w:val="0"/>
          <w:sz w:val="24"/>
        </w:rPr>
      </w:pPr>
      <w:r w:rsidRPr="00256E2B">
        <w:rPr>
          <w:rFonts w:ascii="黑体" w:eastAsia="黑体" w:hAnsi="黑体" w:cs="黑体" w:hint="eastAsia"/>
          <w:color w:val="000000"/>
          <w:kern w:val="0"/>
          <w:sz w:val="24"/>
        </w:rPr>
        <w:t xml:space="preserve">附件:                          参会注册表 </w:t>
      </w:r>
    </w:p>
    <w:tbl>
      <w:tblPr>
        <w:tblW w:w="10485" w:type="dxa"/>
        <w:tblInd w:w="-1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6"/>
        <w:gridCol w:w="98"/>
        <w:gridCol w:w="469"/>
        <w:gridCol w:w="1133"/>
        <w:gridCol w:w="314"/>
        <w:gridCol w:w="253"/>
        <w:gridCol w:w="1133"/>
        <w:gridCol w:w="161"/>
        <w:gridCol w:w="440"/>
        <w:gridCol w:w="490"/>
        <w:gridCol w:w="468"/>
        <w:gridCol w:w="965"/>
        <w:gridCol w:w="1585"/>
      </w:tblGrid>
      <w:tr w:rsidR="00777737" w:rsidRPr="00256E2B" w:rsidTr="0077773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hint="eastAsia"/>
                <w:kern w:val="0"/>
                <w:sz w:val="24"/>
              </w:rPr>
              <w:t xml:space="preserve">   </w:t>
            </w: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单位名称 </w:t>
            </w:r>
          </w:p>
        </w:tc>
        <w:tc>
          <w:tcPr>
            <w:tcW w:w="893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777737" w:rsidRPr="00256E2B" w:rsidTr="0077773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姓 名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职 务 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手 机 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电 话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传 真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电子邮箱 </w:t>
            </w:r>
          </w:p>
        </w:tc>
      </w:tr>
      <w:tr w:rsidR="00777737" w:rsidRPr="00256E2B" w:rsidTr="0077773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777737" w:rsidRPr="00256E2B" w:rsidTr="0077773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777737" w:rsidRPr="00256E2B" w:rsidTr="0077773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777737" w:rsidRPr="00256E2B" w:rsidTr="0077773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777737" w:rsidRPr="00256E2B" w:rsidTr="00777737">
        <w:trPr>
          <w:trHeight w:val="1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专职联系人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手 机 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777737" w:rsidRPr="00256E2B" w:rsidTr="00777737">
        <w:trPr>
          <w:trHeight w:val="4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>发票收件地址</w:t>
            </w:r>
          </w:p>
        </w:tc>
        <w:tc>
          <w:tcPr>
            <w:tcW w:w="893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D602B0" w:rsidRPr="00256E2B" w:rsidTr="00777737">
        <w:trPr>
          <w:trHeight w:val="169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256E2B">
              <w:rPr>
                <w:rFonts w:ascii="黑体" w:eastAsia="黑体" w:hAnsi="黑体" w:hint="eastAsia"/>
                <w:szCs w:val="21"/>
              </w:rPr>
              <w:t>参会、赞助</w:t>
            </w:r>
          </w:p>
          <w:p w:rsidR="00777737" w:rsidRPr="00256E2B" w:rsidRDefault="00777737" w:rsidP="00777737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256E2B">
              <w:rPr>
                <w:rFonts w:ascii="黑体" w:eastAsia="黑体" w:hAnsi="黑体" w:hint="eastAsia"/>
                <w:szCs w:val="21"/>
              </w:rPr>
              <w:t>收费标准</w:t>
            </w:r>
          </w:p>
          <w:p w:rsidR="00777737" w:rsidRPr="00256E2B" w:rsidRDefault="00777737" w:rsidP="00777737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 w:rsidRPr="00256E2B">
              <w:rPr>
                <w:rFonts w:ascii="黑体" w:eastAsia="黑体" w:hAnsi="黑体" w:hint="eastAsia"/>
                <w:szCs w:val="21"/>
              </w:rPr>
              <w:t>请在□中√</w:t>
            </w:r>
          </w:p>
        </w:tc>
        <w:tc>
          <w:tcPr>
            <w:tcW w:w="893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rPr>
                <w:rFonts w:ascii="黑体" w:eastAsia="黑体" w:hAnsi="黑体"/>
                <w:kern w:val="15"/>
                <w:szCs w:val="21"/>
              </w:rPr>
            </w:pPr>
            <w:r w:rsidRPr="00256E2B">
              <w:rPr>
                <w:rFonts w:ascii="黑体" w:eastAsia="黑体" w:hAnsi="黑体" w:hint="eastAsia"/>
                <w:kern w:val="15"/>
                <w:szCs w:val="21"/>
              </w:rPr>
              <w:t>会员单位:2200 元/人（ ）人；非会员单位:3200 元/人（ ）人；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/>
                <w:kern w:val="15"/>
                <w:szCs w:val="21"/>
              </w:rPr>
            </w:pPr>
            <w:r w:rsidRPr="00256E2B">
              <w:rPr>
                <w:rFonts w:ascii="黑体" w:eastAsia="黑体" w:hAnsi="黑体" w:hint="eastAsia"/>
                <w:kern w:val="15"/>
                <w:szCs w:val="21"/>
              </w:rPr>
              <w:t xml:space="preserve">□ 协办单位：20万元； </w:t>
            </w:r>
          </w:p>
          <w:p w:rsidR="00777737" w:rsidRPr="00256E2B" w:rsidRDefault="00777737" w:rsidP="00777737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rPr>
                <w:rFonts w:ascii="黑体" w:eastAsia="黑体" w:hAnsi="黑体"/>
                <w:kern w:val="15"/>
                <w:szCs w:val="21"/>
              </w:rPr>
            </w:pPr>
            <w:r w:rsidRPr="00256E2B">
              <w:rPr>
                <w:rFonts w:ascii="黑体" w:eastAsia="黑体" w:hAnsi="黑体" w:hint="eastAsia"/>
                <w:kern w:val="15"/>
                <w:szCs w:val="21"/>
              </w:rPr>
              <w:t>□ 专题发言赞助：10万元/场（含一场20分钟</w:t>
            </w:r>
            <w:r w:rsidR="00256E2B">
              <w:rPr>
                <w:rFonts w:ascii="黑体" w:eastAsia="黑体" w:hAnsi="黑体" w:hint="eastAsia"/>
                <w:kern w:val="15"/>
                <w:szCs w:val="21"/>
              </w:rPr>
              <w:t>的专题</w:t>
            </w:r>
            <w:r w:rsidRPr="00256E2B">
              <w:rPr>
                <w:rFonts w:ascii="黑体" w:eastAsia="黑体" w:hAnsi="黑体" w:hint="eastAsia"/>
                <w:kern w:val="15"/>
                <w:szCs w:val="21"/>
              </w:rPr>
              <w:t>发言、一个</w:t>
            </w:r>
            <w:r w:rsidR="00256E2B">
              <w:rPr>
                <w:rFonts w:ascii="黑体" w:eastAsia="黑体" w:hAnsi="黑体" w:hint="eastAsia"/>
                <w:kern w:val="15"/>
                <w:szCs w:val="21"/>
              </w:rPr>
              <w:t>展桌式</w:t>
            </w:r>
            <w:r w:rsidRPr="00256E2B">
              <w:rPr>
                <w:rFonts w:ascii="黑体" w:eastAsia="黑体" w:hAnsi="黑体" w:hint="eastAsia"/>
                <w:kern w:val="15"/>
                <w:szCs w:val="21"/>
              </w:rPr>
              <w:t>展位）；</w:t>
            </w:r>
          </w:p>
          <w:p w:rsidR="00777737" w:rsidRPr="00256E2B" w:rsidRDefault="00777737" w:rsidP="00777737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rPr>
                <w:rFonts w:ascii="黑体" w:eastAsia="黑体" w:hAnsi="黑体"/>
                <w:kern w:val="15"/>
                <w:szCs w:val="21"/>
              </w:rPr>
            </w:pPr>
            <w:r w:rsidRPr="00256E2B">
              <w:rPr>
                <w:rFonts w:ascii="黑体" w:eastAsia="黑体" w:hAnsi="黑体" w:hint="eastAsia"/>
                <w:kern w:val="15"/>
                <w:szCs w:val="21"/>
              </w:rPr>
              <w:t>□ 展桌式展位：3万元/个（  ）个；</w:t>
            </w:r>
            <w:r w:rsidRPr="00256E2B">
              <w:rPr>
                <w:rFonts w:ascii="黑体" w:eastAsia="黑体" w:hAnsi="黑体" w:hint="eastAsia"/>
                <w:w w:val="125"/>
                <w:kern w:val="15"/>
                <w:szCs w:val="21"/>
              </w:rPr>
              <w:t xml:space="preserve"> </w:t>
            </w:r>
          </w:p>
          <w:p w:rsidR="00777737" w:rsidRPr="00256E2B" w:rsidRDefault="00777737" w:rsidP="00777737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rPr>
                <w:rFonts w:ascii="黑体" w:eastAsia="黑体" w:hAnsi="黑体"/>
                <w:kern w:val="15"/>
                <w:szCs w:val="21"/>
              </w:rPr>
            </w:pPr>
            <w:r w:rsidRPr="00256E2B">
              <w:rPr>
                <w:rFonts w:ascii="黑体" w:eastAsia="黑体" w:hAnsi="黑体" w:hint="eastAsia"/>
                <w:kern w:val="15"/>
                <w:szCs w:val="21"/>
              </w:rPr>
              <w:t xml:space="preserve">□ 代表证赞助：6万元；   </w:t>
            </w:r>
          </w:p>
          <w:p w:rsidR="00777737" w:rsidRPr="00256E2B" w:rsidRDefault="00777737" w:rsidP="00777737">
            <w:pPr>
              <w:tabs>
                <w:tab w:val="left" w:pos="1201"/>
                <w:tab w:val="left" w:pos="2461"/>
                <w:tab w:val="left" w:pos="2700"/>
              </w:tabs>
              <w:snapToGrid w:val="0"/>
              <w:rPr>
                <w:rFonts w:ascii="黑体" w:eastAsia="黑体" w:hAnsi="黑体"/>
                <w:kern w:val="15"/>
                <w:szCs w:val="21"/>
              </w:rPr>
            </w:pPr>
            <w:r w:rsidRPr="00256E2B">
              <w:rPr>
                <w:rFonts w:ascii="黑体" w:eastAsia="黑体" w:hAnsi="黑体" w:hint="eastAsia"/>
                <w:kern w:val="15"/>
                <w:szCs w:val="21"/>
              </w:rPr>
              <w:t>□ 宣传片播放：人民币5万；  □ 资料</w:t>
            </w:r>
            <w:r w:rsidR="00256E2B">
              <w:rPr>
                <w:rFonts w:ascii="黑体" w:eastAsia="黑体" w:hAnsi="黑体" w:hint="eastAsia"/>
                <w:kern w:val="15"/>
                <w:szCs w:val="21"/>
              </w:rPr>
              <w:t>入</w:t>
            </w:r>
            <w:r w:rsidRPr="00256E2B">
              <w:rPr>
                <w:rFonts w:ascii="黑体" w:eastAsia="黑体" w:hAnsi="黑体" w:hint="eastAsia"/>
                <w:kern w:val="15"/>
                <w:szCs w:val="21"/>
              </w:rPr>
              <w:t>袋：人民币1万；  □ 会刊广告：人民币1万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hint="eastAsia"/>
                <w:kern w:val="15"/>
                <w:szCs w:val="21"/>
              </w:rPr>
              <w:t>注：含会务费、资料费、会议期间餐费等，住宿费自理；报名截止：2019年8月9日。</w:t>
            </w:r>
          </w:p>
        </w:tc>
      </w:tr>
      <w:tr w:rsidR="00D602B0" w:rsidRPr="00256E2B" w:rsidTr="00777737">
        <w:trPr>
          <w:trHeight w:val="29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会议住宿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请在□中√</w:t>
            </w:r>
          </w:p>
        </w:tc>
        <w:tc>
          <w:tcPr>
            <w:tcW w:w="3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   房间类型</w:t>
            </w:r>
          </w:p>
        </w:tc>
        <w:tc>
          <w:tcPr>
            <w:tcW w:w="19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   会议团体价</w:t>
            </w:r>
          </w:p>
        </w:tc>
        <w:tc>
          <w:tcPr>
            <w:tcW w:w="1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   间数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ind w:left="537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天数 </w:t>
            </w:r>
          </w:p>
        </w:tc>
      </w:tr>
      <w:tr w:rsidR="00D602B0" w:rsidRPr="00256E2B" w:rsidTr="00777737">
        <w:trPr>
          <w:trHeight w:val="31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>单人房间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  □ </w:t>
            </w:r>
          </w:p>
        </w:tc>
        <w:tc>
          <w:tcPr>
            <w:tcW w:w="19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433CB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>4</w:t>
            </w:r>
            <w:r w:rsidR="00433CB7" w:rsidRPr="00256E2B">
              <w:rPr>
                <w:rFonts w:ascii="黑体" w:eastAsia="黑体" w:hAnsi="黑体" w:cs="黑体" w:hint="eastAsia"/>
                <w:kern w:val="0"/>
                <w:szCs w:val="21"/>
              </w:rPr>
              <w:t>58</w:t>
            </w: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>元/天</w:t>
            </w:r>
          </w:p>
        </w:tc>
        <w:tc>
          <w:tcPr>
            <w:tcW w:w="1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D602B0" w:rsidRPr="00256E2B" w:rsidTr="00777737">
        <w:trPr>
          <w:trHeight w:val="25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>双人房间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  □</w:t>
            </w:r>
          </w:p>
        </w:tc>
        <w:tc>
          <w:tcPr>
            <w:tcW w:w="100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widowControl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D602B0" w:rsidRPr="00256E2B" w:rsidTr="005B22B3">
        <w:trPr>
          <w:trHeight w:val="705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w w:val="9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酒店 </w:t>
            </w:r>
            <w:r w:rsidRPr="00256E2B">
              <w:rPr>
                <w:rFonts w:ascii="黑体" w:eastAsia="黑体" w:hAnsi="黑体" w:cs="黑体" w:hint="eastAsia"/>
                <w:w w:val="90"/>
                <w:kern w:val="0"/>
                <w:szCs w:val="21"/>
              </w:rPr>
              <w:t>地址：维纳斯皇家酒店（深圳麒麟店）（广东省深圳市宝安区沙井街道沙井路118号，0755-2721 8888）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不需要订房 □ ，房间为代订，住宿费自理，现场签到后款交酒店前台，无需同报名费同汇！ 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>客房最早8月14日入住，最晚8月19日退房，如有特殊要求，请在回执中备注</w:t>
            </w:r>
          </w:p>
        </w:tc>
      </w:tr>
      <w:tr w:rsidR="00777737" w:rsidRPr="00256E2B" w:rsidTr="00777737">
        <w:trPr>
          <w:trHeight w:val="14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汇款信息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请在□中√</w:t>
            </w: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汇款户名：上海《中国港口》杂志社 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开户银行：上海银行上工支行 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帐    号：31604900067194148 </w:t>
            </w: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□ 银行转账                      □ 现场付款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（小写：人民币</w:t>
            </w: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</w:rPr>
              <w:t xml:space="preserve">                </w:t>
            </w: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元） 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/>
                <w:kern w:val="0"/>
                <w:szCs w:val="21"/>
              </w:rPr>
            </w:pPr>
            <w:r w:rsidRPr="00256E2B">
              <w:rPr>
                <w:rFonts w:ascii="黑体" w:eastAsia="黑体" w:hAnsi="黑体" w:hint="eastAsia"/>
                <w:kern w:val="0"/>
                <w:sz w:val="24"/>
              </w:rPr>
              <w:t xml:space="preserve"> 经办人签字或盖章： 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ind w:firstLineChars="1650" w:firstLine="3465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hint="eastAsia"/>
                <w:kern w:val="0"/>
                <w:szCs w:val="21"/>
              </w:rPr>
              <w:t xml:space="preserve">年   月   日 </w:t>
            </w:r>
          </w:p>
        </w:tc>
      </w:tr>
      <w:tr w:rsidR="00777737" w:rsidRPr="00256E2B" w:rsidTr="00777737">
        <w:trPr>
          <w:trHeight w:val="47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 w:val="22"/>
                <w:szCs w:val="22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 w:val="22"/>
                <w:szCs w:val="22"/>
              </w:rPr>
              <w:t>增值税专用发票信息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>开票项目为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>（会务费）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 xml:space="preserve">发票抬头 </w:t>
            </w:r>
          </w:p>
        </w:tc>
        <w:tc>
          <w:tcPr>
            <w:tcW w:w="3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>税  号</w:t>
            </w:r>
          </w:p>
        </w:tc>
        <w:tc>
          <w:tcPr>
            <w:tcW w:w="3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777737" w:rsidRPr="00256E2B" w:rsidTr="00777737">
        <w:trPr>
          <w:trHeight w:val="416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widowControl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>地址、电话</w:t>
            </w:r>
          </w:p>
        </w:tc>
        <w:tc>
          <w:tcPr>
            <w:tcW w:w="74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777737" w:rsidRPr="00256E2B" w:rsidTr="00777737">
        <w:trPr>
          <w:trHeight w:val="424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widowControl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kern w:val="0"/>
                <w:szCs w:val="21"/>
              </w:rPr>
              <w:t>银行、账号</w:t>
            </w:r>
          </w:p>
        </w:tc>
        <w:tc>
          <w:tcPr>
            <w:tcW w:w="74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777737" w:rsidRPr="00256E2B" w:rsidTr="00777737">
        <w:trPr>
          <w:trHeight w:val="55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会务组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李进丹</w:t>
            </w:r>
          </w:p>
        </w:tc>
        <w:tc>
          <w:tcPr>
            <w:tcW w:w="74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手机：13564920656        电话：021-66645378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传真：021-66710119       邮箱：chinaports@163.com </w:t>
            </w:r>
          </w:p>
        </w:tc>
      </w:tr>
      <w:tr w:rsidR="00777737" w:rsidRPr="00256E2B" w:rsidTr="005B22B3">
        <w:trPr>
          <w:trHeight w:val="2555"/>
        </w:trPr>
        <w:tc>
          <w:tcPr>
            <w:tcW w:w="1049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参会注意事项： 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1.请您务必准确完整填写上述参会代表的各项信息，特别是开具的发票信息，以便为您开具有效发票。 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2.请您付款后将汇款底单回传至021-66710119，我们将在收到款后为您开具发票，并将发票会前用快递及时寄回。 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3.因会议筹备需要，如参会人员调整，请及时与会务组联系。如因个人原因未能到会且未提前与会务组联系，参会费用不予退还。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b/>
                <w:color w:val="000000"/>
                <w:kern w:val="0"/>
                <w:sz w:val="18"/>
                <w:szCs w:val="18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4.交通信息（本次活动不提供接站，请各参会代表自行前往酒店）               </w:t>
            </w:r>
            <w:r w:rsidRPr="00256E2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>会议更详尽内容请微信扫一扫二维码</w:t>
            </w:r>
            <w:r w:rsidRPr="00256E2B">
              <w:rPr>
                <w:rFonts w:ascii="黑体" w:eastAsia="黑体" w:hAnsi="黑体" w:cs="黑体" w:hint="eastAsia"/>
                <w:kern w:val="0"/>
                <w:sz w:val="18"/>
                <w:szCs w:val="18"/>
              </w:rPr>
              <w:t xml:space="preserve">                                          </w:t>
            </w: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                              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="00C51227" w:rsidRPr="00256E2B">
              <w:rPr>
                <w:rFonts w:ascii="黑体" w:eastAsia="黑体" w:hAnsi="黑体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-6985</wp:posOffset>
                  </wp:positionV>
                  <wp:extent cx="2076450" cy="866775"/>
                  <wp:effectExtent l="19050" t="0" r="0" b="0"/>
                  <wp:wrapNone/>
                  <wp:docPr id="4" name="图片 64" descr="LOGO完稿文字+竖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4" descr="LOGO完稿文字+竖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</w:t>
            </w:r>
            <w:r w:rsidR="00C51227" w:rsidRPr="00256E2B">
              <w:rPr>
                <w:rFonts w:ascii="黑体" w:eastAsia="黑体" w:hAnsi="黑体" w:cs="黑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857250" cy="83820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77737" w:rsidRPr="00256E2B" w:rsidRDefault="00777737" w:rsidP="00777737">
            <w:pPr>
              <w:autoSpaceDE w:val="0"/>
              <w:autoSpaceDN w:val="0"/>
              <w:adjustRightInd w:val="0"/>
              <w:snapToGrid w:val="0"/>
              <w:rPr>
                <w:rFonts w:ascii="黑体" w:eastAsia="黑体" w:hAnsi="黑体" w:cs="黑体"/>
                <w:b/>
                <w:color w:val="000000"/>
                <w:kern w:val="0"/>
                <w:sz w:val="18"/>
                <w:szCs w:val="18"/>
              </w:rPr>
            </w:pPr>
            <w:r w:rsidRPr="00256E2B"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</w:t>
            </w:r>
            <w:r w:rsidRPr="00256E2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</w:rPr>
              <w:t xml:space="preserve">   有更多会议即时更新内容！</w:t>
            </w:r>
          </w:p>
        </w:tc>
      </w:tr>
    </w:tbl>
    <w:p w:rsidR="00777737" w:rsidRPr="00777737" w:rsidRDefault="00777737" w:rsidP="005B22B3">
      <w:pPr>
        <w:snapToGrid w:val="0"/>
        <w:spacing w:line="300" w:lineRule="auto"/>
        <w:rPr>
          <w:rFonts w:ascii="宋体"/>
          <w:sz w:val="28"/>
          <w:szCs w:val="28"/>
        </w:rPr>
      </w:pPr>
    </w:p>
    <w:sectPr w:rsidR="00777737" w:rsidRPr="00777737" w:rsidSect="0048516C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0F3" w:rsidRDefault="00AC00F3" w:rsidP="0048516C">
      <w:r>
        <w:separator/>
      </w:r>
    </w:p>
  </w:endnote>
  <w:endnote w:type="continuationSeparator" w:id="0">
    <w:p w:rsidR="00AC00F3" w:rsidRDefault="00AC00F3" w:rsidP="0048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93" w:rsidRDefault="006D389C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5E9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5E93" w:rsidRDefault="00475E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E93" w:rsidRDefault="006D389C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5E9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6236">
      <w:rPr>
        <w:rStyle w:val="ac"/>
        <w:noProof/>
      </w:rPr>
      <w:t>4</w:t>
    </w:r>
    <w:r>
      <w:rPr>
        <w:rStyle w:val="ac"/>
      </w:rPr>
      <w:fldChar w:fldCharType="end"/>
    </w:r>
  </w:p>
  <w:p w:rsidR="00475E93" w:rsidRDefault="00475E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0F3" w:rsidRDefault="00AC00F3" w:rsidP="0048516C">
      <w:r>
        <w:separator/>
      </w:r>
    </w:p>
  </w:footnote>
  <w:footnote w:type="continuationSeparator" w:id="0">
    <w:p w:rsidR="00AC00F3" w:rsidRDefault="00AC00F3" w:rsidP="0048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B06"/>
    <w:rsid w:val="00017355"/>
    <w:rsid w:val="00022CB5"/>
    <w:rsid w:val="0003274B"/>
    <w:rsid w:val="000367E5"/>
    <w:rsid w:val="00041528"/>
    <w:rsid w:val="0005084B"/>
    <w:rsid w:val="00055618"/>
    <w:rsid w:val="00090A6F"/>
    <w:rsid w:val="000B15E6"/>
    <w:rsid w:val="000B2120"/>
    <w:rsid w:val="000B71B2"/>
    <w:rsid w:val="000C3132"/>
    <w:rsid w:val="000C6817"/>
    <w:rsid w:val="000D635B"/>
    <w:rsid w:val="000D723E"/>
    <w:rsid w:val="000D7E02"/>
    <w:rsid w:val="000D7F39"/>
    <w:rsid w:val="000D7F67"/>
    <w:rsid w:val="000E676D"/>
    <w:rsid w:val="000F204C"/>
    <w:rsid w:val="00107828"/>
    <w:rsid w:val="0011051B"/>
    <w:rsid w:val="001208BD"/>
    <w:rsid w:val="00120D80"/>
    <w:rsid w:val="0012480D"/>
    <w:rsid w:val="001257AD"/>
    <w:rsid w:val="001517A3"/>
    <w:rsid w:val="00157E78"/>
    <w:rsid w:val="001602E8"/>
    <w:rsid w:val="00164C7A"/>
    <w:rsid w:val="00167148"/>
    <w:rsid w:val="0017231A"/>
    <w:rsid w:val="00172B93"/>
    <w:rsid w:val="00192AE7"/>
    <w:rsid w:val="00197F59"/>
    <w:rsid w:val="001A4EF5"/>
    <w:rsid w:val="001C556E"/>
    <w:rsid w:val="001C5CFF"/>
    <w:rsid w:val="001D1781"/>
    <w:rsid w:val="001F6517"/>
    <w:rsid w:val="001F693F"/>
    <w:rsid w:val="00201FC8"/>
    <w:rsid w:val="002024F4"/>
    <w:rsid w:val="002060F3"/>
    <w:rsid w:val="002107B9"/>
    <w:rsid w:val="00226964"/>
    <w:rsid w:val="002320E1"/>
    <w:rsid w:val="00256E2B"/>
    <w:rsid w:val="00263AE4"/>
    <w:rsid w:val="002678B6"/>
    <w:rsid w:val="00271667"/>
    <w:rsid w:val="0027584B"/>
    <w:rsid w:val="00286A01"/>
    <w:rsid w:val="00290FEC"/>
    <w:rsid w:val="002A47E3"/>
    <w:rsid w:val="002A4CAC"/>
    <w:rsid w:val="002B04AC"/>
    <w:rsid w:val="002B3674"/>
    <w:rsid w:val="002B4801"/>
    <w:rsid w:val="002B486B"/>
    <w:rsid w:val="002C7867"/>
    <w:rsid w:val="002E12F7"/>
    <w:rsid w:val="003008E2"/>
    <w:rsid w:val="00317320"/>
    <w:rsid w:val="00323835"/>
    <w:rsid w:val="003331EB"/>
    <w:rsid w:val="00356236"/>
    <w:rsid w:val="00361461"/>
    <w:rsid w:val="00362842"/>
    <w:rsid w:val="0037202A"/>
    <w:rsid w:val="00372887"/>
    <w:rsid w:val="003759E2"/>
    <w:rsid w:val="0039239D"/>
    <w:rsid w:val="00393469"/>
    <w:rsid w:val="003A1D5E"/>
    <w:rsid w:val="003A3B3A"/>
    <w:rsid w:val="003A5C3F"/>
    <w:rsid w:val="003C6803"/>
    <w:rsid w:val="003D0FD6"/>
    <w:rsid w:val="003F085E"/>
    <w:rsid w:val="003F4A56"/>
    <w:rsid w:val="0040758D"/>
    <w:rsid w:val="00412B40"/>
    <w:rsid w:val="00427ECA"/>
    <w:rsid w:val="004302C5"/>
    <w:rsid w:val="00433CB7"/>
    <w:rsid w:val="004405FF"/>
    <w:rsid w:val="00446A31"/>
    <w:rsid w:val="00447610"/>
    <w:rsid w:val="00470E83"/>
    <w:rsid w:val="00475E93"/>
    <w:rsid w:val="004846A3"/>
    <w:rsid w:val="0048516C"/>
    <w:rsid w:val="004B41D2"/>
    <w:rsid w:val="004C496C"/>
    <w:rsid w:val="004D411E"/>
    <w:rsid w:val="004D6562"/>
    <w:rsid w:val="004D7EA3"/>
    <w:rsid w:val="004E0DFA"/>
    <w:rsid w:val="00501193"/>
    <w:rsid w:val="005061B4"/>
    <w:rsid w:val="005150DD"/>
    <w:rsid w:val="00520B68"/>
    <w:rsid w:val="00542616"/>
    <w:rsid w:val="0056745F"/>
    <w:rsid w:val="0057036C"/>
    <w:rsid w:val="00575ACE"/>
    <w:rsid w:val="005A3BBE"/>
    <w:rsid w:val="005A74AB"/>
    <w:rsid w:val="005B1CAC"/>
    <w:rsid w:val="005B22B3"/>
    <w:rsid w:val="005B7D38"/>
    <w:rsid w:val="005C53CF"/>
    <w:rsid w:val="005C7223"/>
    <w:rsid w:val="005D0F6F"/>
    <w:rsid w:val="005E0944"/>
    <w:rsid w:val="005E21B5"/>
    <w:rsid w:val="005F2BDF"/>
    <w:rsid w:val="005F7184"/>
    <w:rsid w:val="006041EC"/>
    <w:rsid w:val="006047D2"/>
    <w:rsid w:val="006130FD"/>
    <w:rsid w:val="00617515"/>
    <w:rsid w:val="00620065"/>
    <w:rsid w:val="00630929"/>
    <w:rsid w:val="0063668B"/>
    <w:rsid w:val="00646385"/>
    <w:rsid w:val="006504D9"/>
    <w:rsid w:val="0065589A"/>
    <w:rsid w:val="00692085"/>
    <w:rsid w:val="006A77AA"/>
    <w:rsid w:val="006D389C"/>
    <w:rsid w:val="006D44B8"/>
    <w:rsid w:val="006E1AB7"/>
    <w:rsid w:val="006E2BBF"/>
    <w:rsid w:val="006E4829"/>
    <w:rsid w:val="006F79E7"/>
    <w:rsid w:val="00703370"/>
    <w:rsid w:val="007127B8"/>
    <w:rsid w:val="0072370B"/>
    <w:rsid w:val="00725897"/>
    <w:rsid w:val="00740961"/>
    <w:rsid w:val="007671C5"/>
    <w:rsid w:val="00777737"/>
    <w:rsid w:val="0078126A"/>
    <w:rsid w:val="00782FF5"/>
    <w:rsid w:val="00791440"/>
    <w:rsid w:val="007B154C"/>
    <w:rsid w:val="007B5545"/>
    <w:rsid w:val="007C4380"/>
    <w:rsid w:val="007D000E"/>
    <w:rsid w:val="007D382F"/>
    <w:rsid w:val="007E2115"/>
    <w:rsid w:val="007E312C"/>
    <w:rsid w:val="007F6A6F"/>
    <w:rsid w:val="00801C43"/>
    <w:rsid w:val="00805A80"/>
    <w:rsid w:val="00816BFE"/>
    <w:rsid w:val="00823219"/>
    <w:rsid w:val="00824C0B"/>
    <w:rsid w:val="0083479C"/>
    <w:rsid w:val="00845C2E"/>
    <w:rsid w:val="00845E9A"/>
    <w:rsid w:val="0085085D"/>
    <w:rsid w:val="008516EE"/>
    <w:rsid w:val="00886890"/>
    <w:rsid w:val="0089142A"/>
    <w:rsid w:val="0089719C"/>
    <w:rsid w:val="008A013C"/>
    <w:rsid w:val="008A5017"/>
    <w:rsid w:val="008B2FFD"/>
    <w:rsid w:val="008B3C41"/>
    <w:rsid w:val="008B7194"/>
    <w:rsid w:val="008C13A6"/>
    <w:rsid w:val="008C31CB"/>
    <w:rsid w:val="008E611F"/>
    <w:rsid w:val="008F2C7A"/>
    <w:rsid w:val="00900CD1"/>
    <w:rsid w:val="00904B62"/>
    <w:rsid w:val="0092163B"/>
    <w:rsid w:val="00924269"/>
    <w:rsid w:val="00925596"/>
    <w:rsid w:val="00934852"/>
    <w:rsid w:val="00936412"/>
    <w:rsid w:val="00942E30"/>
    <w:rsid w:val="0095193E"/>
    <w:rsid w:val="009527BC"/>
    <w:rsid w:val="00962242"/>
    <w:rsid w:val="00976279"/>
    <w:rsid w:val="009917FE"/>
    <w:rsid w:val="009942EB"/>
    <w:rsid w:val="0099469B"/>
    <w:rsid w:val="009A5D96"/>
    <w:rsid w:val="009B018C"/>
    <w:rsid w:val="009B0869"/>
    <w:rsid w:val="009B3234"/>
    <w:rsid w:val="009B6E12"/>
    <w:rsid w:val="009C16C7"/>
    <w:rsid w:val="009D24F1"/>
    <w:rsid w:val="009D4001"/>
    <w:rsid w:val="009E79CC"/>
    <w:rsid w:val="009F24FC"/>
    <w:rsid w:val="00A0112F"/>
    <w:rsid w:val="00A0419D"/>
    <w:rsid w:val="00A1081D"/>
    <w:rsid w:val="00A37F87"/>
    <w:rsid w:val="00A42C79"/>
    <w:rsid w:val="00A546B1"/>
    <w:rsid w:val="00A648FD"/>
    <w:rsid w:val="00A70039"/>
    <w:rsid w:val="00A715B3"/>
    <w:rsid w:val="00A74D60"/>
    <w:rsid w:val="00A912DB"/>
    <w:rsid w:val="00A92A3E"/>
    <w:rsid w:val="00AA06C1"/>
    <w:rsid w:val="00AA374E"/>
    <w:rsid w:val="00AA4CB3"/>
    <w:rsid w:val="00AC00F3"/>
    <w:rsid w:val="00AC0652"/>
    <w:rsid w:val="00AC45FA"/>
    <w:rsid w:val="00AC4807"/>
    <w:rsid w:val="00AD30CD"/>
    <w:rsid w:val="00AE0877"/>
    <w:rsid w:val="00AE12F3"/>
    <w:rsid w:val="00AE5111"/>
    <w:rsid w:val="00AE78DF"/>
    <w:rsid w:val="00AE7DA0"/>
    <w:rsid w:val="00B00BAA"/>
    <w:rsid w:val="00B02DD3"/>
    <w:rsid w:val="00B02F39"/>
    <w:rsid w:val="00B0519A"/>
    <w:rsid w:val="00B14811"/>
    <w:rsid w:val="00B3423D"/>
    <w:rsid w:val="00B369C5"/>
    <w:rsid w:val="00B516CC"/>
    <w:rsid w:val="00B55B3A"/>
    <w:rsid w:val="00B569DF"/>
    <w:rsid w:val="00B6655D"/>
    <w:rsid w:val="00B71476"/>
    <w:rsid w:val="00B721ED"/>
    <w:rsid w:val="00B802FD"/>
    <w:rsid w:val="00B84B06"/>
    <w:rsid w:val="00B92609"/>
    <w:rsid w:val="00B92EB1"/>
    <w:rsid w:val="00B9414E"/>
    <w:rsid w:val="00B96572"/>
    <w:rsid w:val="00BA3AA2"/>
    <w:rsid w:val="00BC627F"/>
    <w:rsid w:val="00BD4961"/>
    <w:rsid w:val="00BD574F"/>
    <w:rsid w:val="00BE69C4"/>
    <w:rsid w:val="00BF29CD"/>
    <w:rsid w:val="00C02553"/>
    <w:rsid w:val="00C05180"/>
    <w:rsid w:val="00C22096"/>
    <w:rsid w:val="00C305F3"/>
    <w:rsid w:val="00C3398B"/>
    <w:rsid w:val="00C4201E"/>
    <w:rsid w:val="00C446C4"/>
    <w:rsid w:val="00C51227"/>
    <w:rsid w:val="00C534C4"/>
    <w:rsid w:val="00C54412"/>
    <w:rsid w:val="00C66B23"/>
    <w:rsid w:val="00C76C4C"/>
    <w:rsid w:val="00C81590"/>
    <w:rsid w:val="00C90C47"/>
    <w:rsid w:val="00C93762"/>
    <w:rsid w:val="00CC5743"/>
    <w:rsid w:val="00CE6AE0"/>
    <w:rsid w:val="00CE7CC8"/>
    <w:rsid w:val="00D10258"/>
    <w:rsid w:val="00D11364"/>
    <w:rsid w:val="00D1419A"/>
    <w:rsid w:val="00D16521"/>
    <w:rsid w:val="00D27396"/>
    <w:rsid w:val="00D43554"/>
    <w:rsid w:val="00D559D9"/>
    <w:rsid w:val="00D575F5"/>
    <w:rsid w:val="00D602B0"/>
    <w:rsid w:val="00D707E0"/>
    <w:rsid w:val="00D71E86"/>
    <w:rsid w:val="00D75830"/>
    <w:rsid w:val="00D93F33"/>
    <w:rsid w:val="00D94259"/>
    <w:rsid w:val="00DA4F98"/>
    <w:rsid w:val="00DB4609"/>
    <w:rsid w:val="00DB5DA2"/>
    <w:rsid w:val="00DC1059"/>
    <w:rsid w:val="00DC453A"/>
    <w:rsid w:val="00DD17B4"/>
    <w:rsid w:val="00DF3DB5"/>
    <w:rsid w:val="00E21728"/>
    <w:rsid w:val="00E31CF8"/>
    <w:rsid w:val="00E40464"/>
    <w:rsid w:val="00E4491E"/>
    <w:rsid w:val="00E52594"/>
    <w:rsid w:val="00E70999"/>
    <w:rsid w:val="00E76970"/>
    <w:rsid w:val="00E8180D"/>
    <w:rsid w:val="00E8300D"/>
    <w:rsid w:val="00E83B39"/>
    <w:rsid w:val="00E96FB5"/>
    <w:rsid w:val="00EA23F6"/>
    <w:rsid w:val="00EA6E9E"/>
    <w:rsid w:val="00EB225D"/>
    <w:rsid w:val="00EB5FC6"/>
    <w:rsid w:val="00EB62AC"/>
    <w:rsid w:val="00EC59DC"/>
    <w:rsid w:val="00EC689B"/>
    <w:rsid w:val="00EC7AD3"/>
    <w:rsid w:val="00ED0607"/>
    <w:rsid w:val="00ED5052"/>
    <w:rsid w:val="00F0326D"/>
    <w:rsid w:val="00F11A85"/>
    <w:rsid w:val="00F13735"/>
    <w:rsid w:val="00F161F5"/>
    <w:rsid w:val="00F6290C"/>
    <w:rsid w:val="00F66A65"/>
    <w:rsid w:val="00F72495"/>
    <w:rsid w:val="00F830F0"/>
    <w:rsid w:val="00FA38A4"/>
    <w:rsid w:val="00FB00F1"/>
    <w:rsid w:val="00FB5F84"/>
    <w:rsid w:val="00FD7224"/>
    <w:rsid w:val="00FE1DB5"/>
    <w:rsid w:val="00FF10F6"/>
    <w:rsid w:val="00FF3528"/>
    <w:rsid w:val="282B4589"/>
    <w:rsid w:val="35AC362F"/>
    <w:rsid w:val="5FC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."/>
  <w:listSeparator w:val=","/>
  <w14:docId w14:val="60AEB1A6"/>
  <w15:docId w15:val="{7F3C67ED-9695-45C9-BC97-67587B7F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16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rsid w:val="008C13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48516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16C"/>
    <w:pPr>
      <w:jc w:val="center"/>
    </w:pPr>
    <w:rPr>
      <w:rFonts w:ascii="Calibri" w:hAnsi="Calibri"/>
      <w:szCs w:val="20"/>
    </w:rPr>
  </w:style>
  <w:style w:type="paragraph" w:styleId="a5">
    <w:name w:val="Date"/>
    <w:basedOn w:val="a"/>
    <w:next w:val="a"/>
    <w:rsid w:val="0048516C"/>
    <w:pPr>
      <w:ind w:leftChars="2500" w:left="100"/>
    </w:pPr>
  </w:style>
  <w:style w:type="paragraph" w:styleId="a6">
    <w:name w:val="Balloon Text"/>
    <w:basedOn w:val="a"/>
    <w:semiHidden/>
    <w:rsid w:val="0048516C"/>
    <w:rPr>
      <w:sz w:val="18"/>
      <w:szCs w:val="18"/>
    </w:rPr>
  </w:style>
  <w:style w:type="paragraph" w:styleId="a7">
    <w:name w:val="footer"/>
    <w:basedOn w:val="a"/>
    <w:rsid w:val="00485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rsid w:val="00485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4851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48516C"/>
    <w:rPr>
      <w:rFonts w:cs="Times New Roman"/>
      <w:b/>
      <w:bCs/>
    </w:rPr>
  </w:style>
  <w:style w:type="character" w:styleId="ac">
    <w:name w:val="page number"/>
    <w:rsid w:val="0048516C"/>
    <w:rPr>
      <w:rFonts w:cs="Times New Roman"/>
    </w:rPr>
  </w:style>
  <w:style w:type="character" w:styleId="ad">
    <w:name w:val="Emphasis"/>
    <w:qFormat/>
    <w:rsid w:val="0048516C"/>
    <w:rPr>
      <w:rFonts w:cs="Times New Roman"/>
      <w:i/>
      <w:iCs/>
    </w:rPr>
  </w:style>
  <w:style w:type="character" w:styleId="ae">
    <w:name w:val="Hyperlink"/>
    <w:rsid w:val="0048516C"/>
    <w:rPr>
      <w:rFonts w:cs="Times New Roman"/>
      <w:color w:val="0000FF"/>
      <w:u w:val="single"/>
    </w:rPr>
  </w:style>
  <w:style w:type="character" w:customStyle="1" w:styleId="a9">
    <w:name w:val="页眉 字符"/>
    <w:link w:val="a8"/>
    <w:locked/>
    <w:rsid w:val="0048516C"/>
    <w:rPr>
      <w:rFonts w:ascii="Times New Roman" w:hAnsi="Times New Roman" w:cs="Times New Roman"/>
      <w:kern w:val="2"/>
      <w:sz w:val="18"/>
      <w:szCs w:val="18"/>
    </w:rPr>
  </w:style>
  <w:style w:type="paragraph" w:customStyle="1" w:styleId="Default">
    <w:name w:val="Default"/>
    <w:rsid w:val="0048516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af">
    <w:name w:val=".."/>
    <w:basedOn w:val="Default"/>
    <w:next w:val="Default"/>
    <w:rsid w:val="0048516C"/>
    <w:rPr>
      <w:rFonts w:cs="Times New Roman"/>
      <w:color w:val="auto"/>
    </w:rPr>
  </w:style>
  <w:style w:type="paragraph" w:customStyle="1" w:styleId="af0">
    <w:name w:val="...."/>
    <w:basedOn w:val="Default"/>
    <w:next w:val="Default"/>
    <w:rsid w:val="0048516C"/>
    <w:rPr>
      <w:rFonts w:cs="Times New Roman"/>
      <w:color w:val="auto"/>
    </w:rPr>
  </w:style>
  <w:style w:type="character" w:customStyle="1" w:styleId="a4">
    <w:name w:val="正文文本 字符"/>
    <w:link w:val="a3"/>
    <w:locked/>
    <w:rsid w:val="0048516C"/>
    <w:rPr>
      <w:rFonts w:eastAsia="宋体" w:cs="Times New Roman"/>
      <w:kern w:val="2"/>
      <w:sz w:val="21"/>
      <w:lang w:val="en-US" w:eastAsia="zh-CN" w:bidi="ar-SA"/>
    </w:rPr>
  </w:style>
  <w:style w:type="character" w:customStyle="1" w:styleId="10">
    <w:name w:val="标题 1 字符"/>
    <w:link w:val="1"/>
    <w:rsid w:val="008C13A6"/>
    <w:rPr>
      <w:rFonts w:ascii="Times New Roman" w:hAnsi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3601875326@163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ports@163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中国港口协会集装箱分会文件</dc:title>
  <dc:creator>jindan</dc:creator>
  <cp:lastModifiedBy> </cp:lastModifiedBy>
  <cp:revision>3</cp:revision>
  <cp:lastPrinted>2018-07-02T02:56:00Z</cp:lastPrinted>
  <dcterms:created xsi:type="dcterms:W3CDTF">2019-06-08T05:38:00Z</dcterms:created>
  <dcterms:modified xsi:type="dcterms:W3CDTF">2019-06-08T06:36:00Z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